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528D" w:rsidRPr="00CB528D" w:rsidRDefault="00CB528D" w:rsidP="00CB528D">
      <w:pPr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Cs/>
          <w:i/>
          <w:color w:val="000000"/>
          <w:sz w:val="28"/>
          <w:szCs w:val="24"/>
          <w:lang w:val="ru-RU"/>
        </w:rPr>
        <w:t>Приложение № 1 к ООП НОО</w:t>
      </w: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ru-RU"/>
        </w:rPr>
      </w:pP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Рабочая программа учебного предмета </w:t>
      </w: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«</w:t>
      </w:r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Изобразительное искусство</w:t>
      </w: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>»</w:t>
      </w:r>
    </w:p>
    <w:p w:rsidR="00CB528D" w:rsidRPr="00CB528D" w:rsidRDefault="00CB528D" w:rsidP="00CB528D">
      <w:pPr>
        <w:spacing w:before="0" w:beforeAutospacing="0" w:after="0" w:afterAutospacing="0"/>
        <w:ind w:firstLine="426"/>
        <w:rPr>
          <w:rFonts w:ascii="Times New Roman" w:eastAsia="Calibri" w:hAnsi="Times New Roman" w:cs="Times New Roman"/>
          <w:color w:val="000000"/>
          <w:sz w:val="28"/>
          <w:szCs w:val="24"/>
          <w:lang w:val="ru-RU"/>
        </w:rPr>
      </w:pPr>
      <w:r w:rsidRPr="00CB528D">
        <w:rPr>
          <w:rFonts w:ascii="Times New Roman" w:eastAsia="Calibri" w:hAnsi="Times New Roman" w:cs="Times New Roman"/>
          <w:b/>
          <w:bCs/>
          <w:color w:val="000000"/>
          <w:sz w:val="28"/>
          <w:szCs w:val="24"/>
          <w:lang w:val="ru-RU"/>
        </w:rPr>
        <w:t xml:space="preserve">                                                         (1-4 классы)</w:t>
      </w:r>
    </w:p>
    <w:p w:rsidR="00CB528D" w:rsidRPr="00CB528D" w:rsidRDefault="00CB528D" w:rsidP="00CB528D">
      <w:pPr>
        <w:spacing w:before="0" w:beforeAutospacing="0" w:after="0" w:afterAutospacing="0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B528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Обязательная часть учебного плана.</w:t>
      </w: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  <w:r w:rsidRPr="00CB528D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  <w:t>Предметная область: Искусство</w:t>
      </w:r>
    </w:p>
    <w:p w:rsidR="00CB528D" w:rsidRPr="00CB528D" w:rsidRDefault="00CB528D" w:rsidP="00CB528D">
      <w:pPr>
        <w:tabs>
          <w:tab w:val="left" w:pos="975"/>
        </w:tabs>
        <w:spacing w:before="0" w:beforeAutospacing="0" w:after="0" w:afterAutospacing="0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CB528D" w:rsidRDefault="00CB528D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</w:p>
    <w:p w:rsidR="00E007E3" w:rsidRPr="00E007E3" w:rsidRDefault="00E007E3" w:rsidP="00E007E3">
      <w:pPr>
        <w:spacing w:line="600" w:lineRule="atLeast"/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</w:pPr>
      <w:r w:rsidRPr="00E007E3">
        <w:rPr>
          <w:rFonts w:ascii="Times New Roman" w:hAnsi="Times New Roman" w:cs="Times New Roman"/>
          <w:b/>
          <w:bCs/>
          <w:spacing w:val="-2"/>
          <w:sz w:val="28"/>
          <w:szCs w:val="28"/>
          <w:lang w:val="ru-RU"/>
        </w:rPr>
        <w:lastRenderedPageBreak/>
        <w:t>Пояснительная записка</w:t>
      </w:r>
    </w:p>
    <w:p w:rsidR="00E007E3" w:rsidRPr="003B3BF4" w:rsidRDefault="00E007E3" w:rsidP="00E007E3">
      <w:pPr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Рабочая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учебному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предмету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>Изобразительное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="00B3290A">
        <w:rPr>
          <w:rFonts w:hAnsi="Times New Roman" w:cs="Times New Roman"/>
          <w:color w:val="000000"/>
          <w:sz w:val="24"/>
          <w:szCs w:val="24"/>
          <w:lang w:val="ru-RU"/>
        </w:rPr>
        <w:t>искусство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2022/23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учебный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год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обучающихся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4-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классов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разработана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соответствии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требованиями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: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закона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29.12.2012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273-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ФЗ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Российской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Федерации»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30.05.2021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286</w:t>
      </w:r>
      <w:r>
        <w:rPr>
          <w:rFonts w:hAnsi="Times New Roman" w:cs="Times New Roman"/>
          <w:color w:val="000000"/>
          <w:sz w:val="24"/>
          <w:szCs w:val="24"/>
        </w:rPr>
        <w:t> 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ФГОС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приказа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Минпросвещения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22.03.2021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115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«Об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Порядка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осуществления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деятельности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общеобразовательным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–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образовательным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программам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среднего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СП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2.4.3648-20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«Санитарно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-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эпидемиологические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организациям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обучения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отдыха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оздоровления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детей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молодежи»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28.09.2020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СанПиН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1.2.3685-21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«Гигиенические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нормативы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требования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обеспечению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безопасности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(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или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)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безвредности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для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человека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факторов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среды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обитания»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,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утвержденных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постановлением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главного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санитарного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врача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от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28.01.2021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№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2;</w:t>
      </w:r>
    </w:p>
    <w:p w:rsidR="00E007E3" w:rsidRPr="00E007E3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концепции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преподавания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предметной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области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«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Искусство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»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Pr="003B3BF4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основной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образовательной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начального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общего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образования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положения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о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программе</w:t>
      </w:r>
      <w:r w:rsidRPr="003B3BF4">
        <w:rPr>
          <w:rFonts w:hAnsi="Times New Roman" w:cs="Times New Roman"/>
          <w:color w:val="000000"/>
          <w:sz w:val="24"/>
          <w:szCs w:val="24"/>
          <w:lang w:val="ru-RU"/>
        </w:rPr>
        <w:t>;</w:t>
      </w:r>
    </w:p>
    <w:p w:rsidR="00E007E3" w:rsidRDefault="00E007E3" w:rsidP="00E007E3">
      <w:pPr>
        <w:numPr>
          <w:ilvl w:val="0"/>
          <w:numId w:val="1"/>
        </w:numPr>
        <w:tabs>
          <w:tab w:val="clear" w:pos="720"/>
        </w:tabs>
        <w:ind w:left="0" w:right="180" w:firstLine="426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  <w:r>
        <w:rPr>
          <w:rFonts w:hAnsi="Times New Roman" w:cs="Times New Roman"/>
          <w:color w:val="000000"/>
          <w:sz w:val="24"/>
          <w:szCs w:val="24"/>
          <w:lang w:val="ru-RU"/>
        </w:rPr>
        <w:t>рабочей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программы</w:t>
      </w:r>
      <w:r>
        <w:rPr>
          <w:rFonts w:hAnsi="Times New Roman" w:cs="Times New Roman"/>
          <w:color w:val="000000"/>
          <w:sz w:val="24"/>
          <w:szCs w:val="24"/>
          <w:lang w:val="ru-RU"/>
        </w:rPr>
        <w:t xml:space="preserve"> </w:t>
      </w:r>
      <w:r>
        <w:rPr>
          <w:rFonts w:hAnsi="Times New Roman" w:cs="Times New Roman"/>
          <w:color w:val="000000"/>
          <w:sz w:val="24"/>
          <w:szCs w:val="24"/>
          <w:lang w:val="ru-RU"/>
        </w:rPr>
        <w:t>воспитания</w:t>
      </w:r>
      <w:r>
        <w:rPr>
          <w:rFonts w:hAnsi="Times New Roman" w:cs="Times New Roman"/>
          <w:color w:val="000000"/>
          <w:sz w:val="24"/>
          <w:szCs w:val="24"/>
          <w:lang w:val="ru-RU"/>
        </w:rPr>
        <w:t>.</w:t>
      </w:r>
    </w:p>
    <w:p w:rsidR="00E007E3" w:rsidRPr="003B3BF4" w:rsidRDefault="00E007E3" w:rsidP="00E007E3">
      <w:pPr>
        <w:ind w:right="180"/>
        <w:contextualSpacing/>
        <w:jc w:val="both"/>
        <w:rPr>
          <w:rFonts w:hAnsi="Times New Roman" w:cs="Times New Roman"/>
          <w:color w:val="000000"/>
          <w:sz w:val="24"/>
          <w:szCs w:val="24"/>
          <w:lang w:val="ru-RU"/>
        </w:rPr>
      </w:pPr>
    </w:p>
    <w:p w:rsidR="00E007E3" w:rsidRPr="00E007E3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соответствии с Федеральным государственным образовательным стандартом начального общего образования учебный предмет «Изобразительное искусство» входит в предметную область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>«Искусство» и является обязательным для изучения. Содержание предмета «Изобразительное искусство» структурировано как система тематических модулей и входит в учебный план 1—4 классов программы начального общего образования в объёме 1 ч одного учебного часа в неделю. Изучение содержания всех модулей в 1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-4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обязательно.</w:t>
      </w:r>
    </w:p>
    <w:p w:rsidR="00297E91" w:rsidRDefault="00E007E3" w:rsidP="00E007E3">
      <w:pPr>
        <w:ind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соответствии с методическими реком</w:t>
      </w:r>
      <w:r>
        <w:rPr>
          <w:rFonts w:ascii="Times New Roman" w:hAnsi="Times New Roman" w:cs="Times New Roman"/>
          <w:sz w:val="24"/>
          <w:szCs w:val="24"/>
          <w:lang w:val="ru-RU"/>
        </w:rPr>
        <w:t>ендациями ГБУ ДПО «ИРО ЧР» от 22.08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>.2022г. по разработке учебного плана, на изучение изобразительного искусства в 1</w:t>
      </w:r>
      <w:r>
        <w:rPr>
          <w:rFonts w:ascii="Times New Roman" w:hAnsi="Times New Roman" w:cs="Times New Roman"/>
          <w:sz w:val="24"/>
          <w:szCs w:val="24"/>
          <w:lang w:val="ru-RU"/>
        </w:rPr>
        <w:t>-4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класс</w:t>
      </w:r>
      <w:r>
        <w:rPr>
          <w:rFonts w:ascii="Times New Roman" w:hAnsi="Times New Roman" w:cs="Times New Roman"/>
          <w:sz w:val="24"/>
          <w:szCs w:val="24"/>
          <w:lang w:val="ru-RU"/>
        </w:rPr>
        <w:t>ах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отводится 0,5 часа в неделю, всего </w:t>
      </w:r>
      <w:r>
        <w:rPr>
          <w:rFonts w:ascii="Times New Roman" w:hAnsi="Times New Roman" w:cs="Times New Roman"/>
          <w:sz w:val="24"/>
          <w:szCs w:val="24"/>
          <w:lang w:val="ru-RU"/>
        </w:rPr>
        <w:t>68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часов. Для полноценной работы по достижению планируемых результатов курса, смежные темы по 0,5 ч. объединяются в один урок и проводятся в течение первого полугодия.</w:t>
      </w:r>
    </w:p>
    <w:p w:rsidR="00E007E3" w:rsidRPr="00E007E3" w:rsidRDefault="00E007E3" w:rsidP="002C0449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1. СОДЕРЖАНИЕ УЧЕБНОГО ПРЕДМЕТА</w:t>
      </w:r>
      <w:r w:rsidR="002C0449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«ИЗОБРАЗИТЕЛЬНОЕ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1 КЛАСС 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Рисование с натуры: разные листья и их форма.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Представление о пропорциях: короткое — длинное. Развитие навыка видения соотношения частей целого (на основе рисунков животных).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Графическое пятно (ахроматическое) и представление о силуэте. Формирование навыка видения целостн</w:t>
      </w:r>
      <w:r>
        <w:rPr>
          <w:rFonts w:ascii="Times New Roman" w:hAnsi="Times New Roman" w:cs="Times New Roman"/>
          <w:sz w:val="24"/>
          <w:szCs w:val="24"/>
          <w:lang w:val="ru-RU"/>
        </w:rPr>
        <w:t>ости. Цельная форма и её части.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Эмоциональная выразительность цвета, способы выражение настроения в изображаемом сюжете.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Техника монотипии. Представления о с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имметрии. Развитие воображения.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в объёме. Приёмы работы с пластилином; дощечка, стек, тряпочка.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зверушек из цельной формы (черепашки, ёжика, зайчика, птички и др.). Приёмы вытягивания, вдавливания, сгибания, скручивания.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игрушки, характерной для одного из наиболее известных народных художественных промыслов (дымковская или каргопольская игрушка или по выбору учителя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Объёмная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аппликация из бумаги и картона.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Орнамент, характерный для игрушек одного из наиболее известных народных художественных промыслов: дымковская или каргопольская игрушка (или по выбору учителя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Оригами — создание игрушки для новогодней ё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лки. Приёмы складывания бумаги.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Макетирование (или аппликация) пространственной среды сказочного города из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бумаги, картона или пластилина.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Знакомство с картиной, в которой ярко выражено эмоциональное состояние, или с картиной, написанной на сказочный сюжет (произведения В. М. Васнецова, М. А. Врубеля и другие по выбору учителя).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Художник и зритель. Освоение зрительских умений на основе получаемых знаний и творческих практических задач — установок наблюдения. Ассоциации из личного опыта учащихся и оценка эмоциона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льного содержания произведений.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Фотографирование мелких деталей природы, выражение ярких зрительных впечатлений.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Обсуждение в условиях урока ученических фотографий, соответствующих изучаемой теме.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2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Пастель и мелки — особенности и выразительные свойства графических материалов, приёмы работы.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Пропорции —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Графический рисунок животного с активным выражением его характера. Аналитическое рассматривание графических произведений анимали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стического жанра.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Акварель и её свойства. Акварельные кисти. Приёмы работы акварелью.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тёплый и холодный — цветовой контраст.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Цвет открытый — звонкий и приглушённый, тихий. Эмоциональная выразительность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— по выбору учителя). Произведения И. К. Айвазовского.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сказочного персонажа с ярко выраженным характер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ом (образ мужской или женский).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Лепка из пластилины или глины игрушки — сказочного животного по мотивам выбранного художественного народного промысла (филимоновская игрушка, дымковский петух, каргопольский Полкан и другие по выбору учителя с учётом местных промыслов). Способ лепки в соответствии с традициями промысла.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животных (кошка, собака, медвежонок и др.) с передачей характерной пластики движения. Соблюдение цельности формы, её преобразование и добавление деталей.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движения и статики в скульптуре: лепка из пластилина тяжёлой, неповоротливой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 xml:space="preserve"> и лёгкой, стремительной формы.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Наблюдение узоров в природе (на основе фотографий в условиях урока): снежинки, паутинки, роса на листьях и др. Ассоциативное сопоставление с орнаментами в предметах декоративно-прикладного искусства (кружево, вышивка, ювелирные изделия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Поделки из подручных нехудожественных материалов. Декоративные изображения животных в игрушках народных промыслов; филимоновские, дымковские, каргопольские игрушки (и другие по выбору учителя с учётом местных художественных промыслов).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Декор одежды человека. Разнообразие украшений. Традиционные народные женские и мужские украшения. Назначение укр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ашений и их роль в жизни людей.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игрового сказочного города из бумаги (на основе сворачивания геометрических тел — параллелепипедов разной высоты, цилиндров с прорезями и наклейками); завивание, скручивание и складывание полоски бумаги (например, гармошкой). Образ здания. Памятники отечественной или западноевропейской архитектуры с ярко выраженным характером здания. Рисунок дома для доброго или злого сказочного персонажа (иллюстр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ация сказки 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орнаментальных произведений прикладного искусства (кружево, шитьё, резьба и роспись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живописи с активным выражением цветового состояния в природе. Произведения И. И. Левитана, А. И. Куинджи, Н. П. Крымова.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произведений анималистического жанра в графике (произведения В. В. Ватагина, Е. И. Чарушина и др.) и в скульптуре (произведения В. В. Ватагина). Наблюдение животных с точки зрения их пропорций, характера движ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ения, пластики.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Компьютерные средства изображения. Виды линий (в программе Paint 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Компьютерные средства изображения. Работа с геометрическими фигурами. Трансформация и копирование геометрических фигур в программе Paint.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инструментов традиционного рисования (карандаш, кисточка, ластик, заливка и др.) в программе Paint на основе простых сюжетов (например, образ дерева).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Освоение инструментов традиционного рисования в программе Paint на основе темы «Тёплый и холодный цвета» (например, «Горящий костёр в синей ночи», «Перо жар-птицы»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3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Транспорт в городе. Рисунки реальных или фантастических машин.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лица человека. Строение, пропорции, взаиморасположение частей лица.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 маски для маскарада: изображение лица — маски персонажа с ярко выраженным характером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. Аппликация из цветной бумаги.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ученика.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редметов.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сказочного персонажа на основе сюжета известной сказки или создание этого персонажа путём бумагопластики.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павловопосадских платков.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Проектирование (эскизы) декоративных украшений в городе: ажурные ограды, украшения фонарей, скамеек, киосков, подставок для цветов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ва, выполненных индивидуально).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Восприятие объектов окружающего мира —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Виртуальное путешествие: памятники архитектуры в Москве и Санкт-Петербурге (обзор памятников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—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Знания о видах пространственных искусств: виды определяются по назначению произведений в жизни людей.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Жанры в изобразительном искусстве — в живописи, графике, скульптуре — определяются предметом изображения; классификация и сравнение содержания произведений сходного сюжета (портреты, пейзажи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произведениях крупнейших отечественных художников-пейзажистов: И. И. Шишкина, И. И. Левитана, А. К. Саврасова, В. Д. Поленова, А. И. Куинджи, И. К. Айвазовского и др.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Представления о произведениях крупнейших отечественных портретистов: В. И. Сурикова, 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. Е. Репина, В. А. Серова и др.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(собрались, разбежались, догоняют, улетают и т. д.). Вместо пятен (геометрических фигур) могут быть простые силуэты машинок, птичек, облаков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и изучение мимики лица в программе Paint (или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Редактирование фотографий в программе Picture Manager: изменение яркости, контраста, насыщенности цвета; обрезка, поворот, отражение.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Виртуальные путешествия в главные художественные музеи и музеи местные (по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 xml:space="preserve">4 КЛАСС 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города — тематическая графическая композиция; использование карандаша, мелков, ф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ломастеров (смешанная техника).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люстраций к сказкам и легендам.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Знакомство со скульптурными памятниками героям и мемориальными комплексами.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эскиза памятника народному герою. Работа с пластилином или глиной. Выражение значительности,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 xml:space="preserve"> трагизма и победительной силы.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Женский и мужской костюмы в традициях разных народов.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Своеобрази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е одежды разных эпох и культур.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Понимание значения для современных людей сохранения культурного насле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дия.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Произведения В. М. Васнецова, Б. М. Кустодиева, А. М. Васнецова, В. И. Сурикова, К. А. Коровина, А. Г. Венецианова, А. П. Рябушкина, И. Я. Билибина на темы истории и традиций русской отечественной культуры.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E007E3" w:rsidRPr="00E007E3" w:rsidRDefault="00E007E3" w:rsidP="00796CEF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Памятники национальным героям. Памятник К. Минину и Д. Пожарскому скульптора И. П. Мартоса в Москве. Мемориальные ансамбли: Могила Неизвестного Солдата в Москве; памятник-ансамбль «Героям Сталинградской битвы» на Мамаевом кургане (и </w:t>
      </w:r>
      <w:r w:rsidR="00796CEF">
        <w:rPr>
          <w:rFonts w:ascii="Times New Roman" w:hAnsi="Times New Roman" w:cs="Times New Roman"/>
          <w:sz w:val="24"/>
          <w:szCs w:val="24"/>
          <w:lang w:val="ru-RU"/>
        </w:rPr>
        <w:t>другие по выбору учителя).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Изображение и освоение в программе Paint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(юрта, каркасный дом и др., в том числе с учётом местных традиций).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Анимация простого движения нарисованной фигурки: загрузить две фазы движения фигурки в виртуальный редактор GIF-анимации и сохранить простое повторяющееся движение своего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Создание компьютерной презентации в программе PowerPoint на тему архитектуры, декоративного и изобразительного искусства выбранной эпохи или национальной культуры.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Виртуальные тематические путешествия по художественным музеям мира.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796CEF" w:rsidRDefault="00796CEF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="00E007E3" w:rsidRPr="00796CEF">
        <w:rPr>
          <w:rFonts w:ascii="Times New Roman" w:hAnsi="Times New Roman" w:cs="Times New Roman"/>
          <w:b/>
          <w:sz w:val="24"/>
          <w:szCs w:val="24"/>
          <w:lang w:val="ru-RU"/>
        </w:rPr>
        <w:t>ПЛАНИРУЕМЫЕ РЕЗУЛЬТАТЫ ОСВОЕНИЯ УЧЕБНОГО ПРЕДМЕТА «ИЗОБРАЗИТЕЛЬНОЕ ИСКУССТВО» НА УРОВНЕ НАЧАЛЬНОГО ОБЩЕГО ОБРАЗОВАНИЯ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ЛИЧНОСТНЫЕ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 центре программы по изобразительному искусству в соответствии с ФГОС начального образования находится личностное развитие обучающихся, приобщение их к российским традиционным духовным ценностям, а также социализация личности.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Программа призвана обеспечить достижение обучающимися личностных результатов: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уважения и ценностного отношения к своей Родине — России;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духовно-нравственное развитие обучающихся;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мотивацию к познанию и обучению, готовность к саморазвитию и активному участию в социально-значимой деятельности;</w:t>
      </w:r>
    </w:p>
    <w:p w:rsidR="00E007E3" w:rsidRPr="00796CEF" w:rsidRDefault="00E007E3" w:rsidP="00796CEF">
      <w:pPr>
        <w:pStyle w:val="a3"/>
        <w:numPr>
          <w:ilvl w:val="0"/>
          <w:numId w:val="2"/>
        </w:numPr>
        <w:ind w:left="142" w:firstLine="142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Патриотическое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через освоение школьниками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не в декларативной форме, а в процессе восприятия и освоения в личной художественной деятельности конкретных знаний о красоте и мудрости, заложенных в культурных традициях.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Гражданское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формируется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национальных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Духовно-нравственное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воспитание его эмоционально-образной, чувственной сферы. Занятия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искусством помогают школьнику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Эстетическое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—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ценностных ориентаций школьников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Ценности познавательной деятельности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Экологическое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Трудовое воспитание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— обязательные требования к определённым заданиям по программе.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МЕТАПРЕДМЕТНЫЕ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1.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tab/>
        <w:t>Овладение универсальными познавательными действиями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Пространственные представления и сенсорные способности: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характеризовать форму предмета,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доминантные черты (характерные особенности) в визуальном образе;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сравнивать плоскостные и пространственные объекты по заданным основаниям;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находить ассоциативные связи между визуальными образами разных форм и предметов;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сопоставлять части и целое в видимом образе, предмете,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обобщать форму составной конструкции;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абстрагировать образ реальности при построении плоской композиции;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соотносить тональные отношения (тёмное — светлое) в пространственных и плоскостных объектах;</w:t>
      </w:r>
    </w:p>
    <w:p w:rsidR="00E007E3" w:rsidRPr="00796CEF" w:rsidRDefault="00E007E3" w:rsidP="00796CEF">
      <w:pPr>
        <w:pStyle w:val="a3"/>
        <w:numPr>
          <w:ilvl w:val="0"/>
          <w:numId w:val="3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Базовые логические и исследовательские действия: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lastRenderedPageBreak/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E007E3" w:rsidRPr="00796CEF" w:rsidRDefault="00E007E3" w:rsidP="00796CEF">
      <w:pPr>
        <w:pStyle w:val="a3"/>
        <w:numPr>
          <w:ilvl w:val="0"/>
          <w:numId w:val="4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ставить и использовать вопросы как исследовательский инструмент познания.</w:t>
      </w:r>
    </w:p>
    <w:p w:rsidR="00E007E3" w:rsidRPr="00796CEF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b/>
          <w:sz w:val="24"/>
          <w:szCs w:val="24"/>
          <w:lang w:val="ru-RU"/>
        </w:rPr>
        <w:t>Работа с информацией: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использовать электронные образовательные ресурсы;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уметь работать с электронными учебниками и учебными пособиями;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квестов, предложенных учителем;</w:t>
      </w:r>
    </w:p>
    <w:p w:rsidR="00E007E3" w:rsidRPr="00796CEF" w:rsidRDefault="00E007E3" w:rsidP="00796CEF">
      <w:pPr>
        <w:pStyle w:val="a3"/>
        <w:numPr>
          <w:ilvl w:val="0"/>
          <w:numId w:val="5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796CEF">
        <w:rPr>
          <w:rFonts w:ascii="Times New Roman" w:hAnsi="Times New Roman" w:cs="Times New Roman"/>
          <w:sz w:val="24"/>
          <w:szCs w:val="24"/>
          <w:lang w:val="ru-RU"/>
        </w:rPr>
        <w:t>соблюдать правила информационной безопасности при работе в сети Интернет.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2.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коммуникативными действиями</w:t>
      </w:r>
    </w:p>
    <w:p w:rsid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Обучающиеся должны овладеть следующими действиями: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понимать искусство в качестве особого языка общения — межличностного (автор — зритель), между поколениями, между народами;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вести диалог и участвовать в дискуссии, проявляя уважительное отношение к оппонентам, сопоставлять свои суждения с суждениями участников общения, выявляя и корректно отстаивая свои позиции в оценке и понимании обсуждаемого явления;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E007E3" w:rsidRPr="00366DB7" w:rsidRDefault="00E007E3" w:rsidP="00366DB7">
      <w:pPr>
        <w:pStyle w:val="a3"/>
        <w:numPr>
          <w:ilvl w:val="0"/>
          <w:numId w:val="6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 xml:space="preserve"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</w:t>
      </w:r>
      <w:r w:rsidRPr="00366DB7">
        <w:rPr>
          <w:rFonts w:ascii="Times New Roman" w:hAnsi="Times New Roman" w:cs="Times New Roman"/>
          <w:sz w:val="24"/>
          <w:szCs w:val="24"/>
          <w:lang w:val="ru-RU"/>
        </w:rPr>
        <w:lastRenderedPageBreak/>
        <w:t>поручения, подчиняться, ответственно относиться к своей задаче по достижению общего результата.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3.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Овладение универсальными регулятивными действиями</w:t>
      </w:r>
    </w:p>
    <w:p w:rsid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Обучающиеся должны овладеть следующими действиями: 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внимательно относиться и выполнять учебные задачи, поставленные учителем;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соблюдать последовательность учебных действий при выполнении задания;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уметь организовывать своё рабочее место для практической работы, сохраняя порядок в окружающем пространстве и бережно относясь к используемым материалам;</w:t>
      </w:r>
    </w:p>
    <w:p w:rsidR="00E007E3" w:rsidRPr="00366DB7" w:rsidRDefault="00E007E3" w:rsidP="00366DB7">
      <w:pPr>
        <w:pStyle w:val="a3"/>
        <w:numPr>
          <w:ilvl w:val="0"/>
          <w:numId w:val="7"/>
        </w:numPr>
        <w:ind w:left="142" w:firstLine="284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sz w:val="24"/>
          <w:szCs w:val="24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ПРЕДМЕТНЫЕ РЕЗУЛЬТАТЫ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Предметные результаты сформулированы по годам обучения на основе модульного построения содержания в соответствии с Приложением № 8 к Федеральному государственному образовательному стандарту начального общего образования, утверждённому приказом Министерства просвещения Российской Федерации.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ab/>
        <w:t>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рисунка простого (плоского) предмета с натуры.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красками «гуашь» в условиях урока.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Вести творческую работу на заданную тему с опорой на зрительные впечатлен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ия, организованные педагогом.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аналитического наблюдения, поиска выразительных образных объёмных форм в природе (облака, камни, коряги, формы плодов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Овладевать первичными навыками бумагопластики — создания объёмных форм из бумаги путём её складывания,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надрезания, закручивания и др.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использовать правила симметрии в своей художественной деятельности.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знания о значении и назначении украшений в жизни людей.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представления о глиняных игрушках отечественных народных художественных промыслов (дымковская, каргопольская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опыт и соответствующие возрасту навыки подготовки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и оформления общего праздника.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представления о конструктивной основе любого предмета и первичн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ые навыки анализа его строения.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 М. Васнецова, М. А. Врубеля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Осваивать новый опыт восприятия художественных иллюстраций в детских книгах и отношения к ним в соо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тветствии с учебной установкой.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2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унка, осваивая навык штриховки.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пейзажей, передающих разные состояния погоды (туман, грозу и др.) на основе изменения тонального звучания цвета; приобретать опыт передачи разного цветового состояния моря.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 xml:space="preserve"> характер сказочных персонажей.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филимоновская, абашевская, каргопольская, дымковская игрушки или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Знать об изменениях скульптурного образа при осмотре произведения с разных сторон.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й формы (изображения зверушки).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Сравнивать, сопоставлять природные явления — узоры (капли, снежинки, паутинки, роса на листьях, серёжки во время цветения деревьев и др.) — с рукотворными произведениями декоративного искусства (кружево, шитьё, ювелирные изделия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орнаментального оформления сказочных глиняных зверушек, созданных по мотивам народного художественного промысла (по выбору: филимоновская, абашевская, каргопольская, дымковская игрушки или с учётом местных промыслов).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Билибина),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выполнения красками рисунков украшений народных был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инных персонажей.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понимание образа здания, то есть его эмоционального воздействия.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Приобретать опыт сочинения и изображения жилья для разных по своему характеру героев 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литературных и народных сказок.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(кружево, шитьё, резьба и роспись по дереву и ткани, чеканка и др.).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восприятия, эстетического анализа произведений отечественных художников-пейзажистов (И. И. Левитана, И. И. Шишкина, И. К. Айвазовского, А. И. Куинджи, Н. П. Крымова и других по выбору учителя), а также художников-анималистов (В. В. Ватагина, Е. И. Чарушина 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имена и узнавать наиболее известные произведения художников И. И. Левитана, И. И. Шишкина, И. К. Айвазовского, В. М. Васнецова, В. В. Ватагина, Е. И. Чарушин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а (и других по выбору учителя).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возможности изображения с помощью разных видов линий в программе Paint (или другом графическом редакторе).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трансформации и копирования геометрических фигур в программе Paint, а также построения из них простых рисунков или орнаментов.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в компьютерном редакторе (например, Paint) инструменты и техники — карандаш, кисточка, ластик, заливка и др. — и создавать простые рисунки или композиции (например, образ дерева).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3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практическую творческую работу — поздравительную открытку, совмещая в ней шрифт и изображение.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работе художников над плакатами и афишами. Выполнять творческую композицию — эскиз афиши к выбранному спектаклю или фильму.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основные пропорции лица человека, взаимное расположение частей лица.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рисования портрета (лица) человека.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Создавать маску сказочного персонажа с ярко выраженным характером лица (для карнавала или 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спектакля).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творческой живописной работы — натюрморта с ярко выраженным настроением или «натюрморта-автопортрета».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Изображать красками портрет человека с опорой на натуру или по представлению.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пейзаж, передавая в нём активное состояние природы.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Приобрести представление о деятельности художника в театре.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красками эскиз занавеса или эскиз декораций к выбранному сюжету.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работой художников по оформлению праздников.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тематическую композицию «Праздник в городе» на основе наблюдений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, по памяти и по представлению.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lastRenderedPageBreak/>
        <w:t>Модуль «Скульптура»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Приобрести опыт творческой работы: лепка сказочного персонажа на основе сюжета известной сказки (или создание этого персонажа в технике бумагопластики,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ле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пки эскиза парковой скульптуры.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Узнать о сетчатых видах орнаментов и их применении в росписи тканей, стен и др.; уметь рассуждать с опорой на зрительный материал о видах симметрии в сетчатом орнаменте.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навыки создания орнаментов при помощи штампов и трафаретов.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опыт создания композиции орнамента в квадрате (в качестве э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скиза росписи женского платка).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Придумать и нарисовать (или выполнить в технике бумагопластики) транспортное средство.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Выполнить творческий рисунок — создать образ своего города или села или участвовать в коллективной работе по созданию образа своего го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рода или села (в виде коллажа).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особенности;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уметь объяснять назначение основных видов пространственных искусств: изобразительных видов искусства —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Знать имена крупнейших отечественных художников-пейзажистов: И. И. Шишкина, И. И. Левитана, А. К. Саврасова, В. Д. Поленова, А. И. Куинджи, И. К. Айвазовского и других (по выбору учителя), приобретать представления об их произведениях.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Осуществлять виртуальные интерактивные путешествия в художественные музеи, участвовать в исследовательских квестах, в обсуждении впечатлений от виртуальных путешествий.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Знать, что в России много замечательных художественных музеев, иметь представление о коллек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циях своих региональных музеев.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соединения шрифта и векторного изображения при создании поздравительных открыток, афиши и др.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приёмы редактирования цифровых фотографий с помощью компьютерной программы Picture Manager (или другой): изменение яркости, контраста и насыщенности цвета; обрезка изображения, поворот, отражение.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Осуществлять виртуальные путешествия в отечественные художественные музеи и, возможно, знаменитые зарубежные художественные музеи на основе установок и квестов, предложенных учителем.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4 КЛАСС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«Графика»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культурах; применять эти знания в изображении персонажей сказаний и легенд или просто представителей народов разных культур.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зарисовки памятников отече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ственной и мировой архитектуры.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«Живопись»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Создавать двойной портрет (например, портрет матери и ребёнка).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Приобретать опыт создания композиции на тему «Древнерусский город».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ый образ национальной культуры.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«Скульптура»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Лепка из пластилина эскиза памятника выбранному герою или участие в коллективной разработке проекта макета мемориального комплекса (работа выполняется после освоения собранного материала о мемориальных комплексах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, существующих в нашей стране).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«Декоративно-прикладное искусство»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мотивов);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женским и мужским костюмами в традициях разных народов, со своеобразием одежды в раз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ных культурах и в разные эпохи.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«Архитектура»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Познакомиться с конструкцией избы — традиционного деревянного жилого дома — и надворных построек; уметь строить из бумаги или изображать конструкцию избы;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— юрты.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знания, уметь объяснять и изображать традиционную конструкцию здания каменного древнерусского храма; знать примеры наиболее значительных древнерусских соборов и где они находятся;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изобразить; иметь общее, целостное образное представление о древнегреческой культуре.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мечеть; уметь изображать их.</w:t>
      </w:r>
    </w:p>
    <w:p w:rsidR="00E007E3" w:rsidRPr="00E007E3" w:rsidRDefault="00E007E3" w:rsidP="00366DB7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</w:t>
      </w:r>
      <w:r w:rsidR="00366DB7">
        <w:rPr>
          <w:rFonts w:ascii="Times New Roman" w:hAnsi="Times New Roman" w:cs="Times New Roman"/>
          <w:sz w:val="24"/>
          <w:szCs w:val="24"/>
          <w:lang w:val="ru-RU"/>
        </w:rPr>
        <w:t>браза своей и мировой культуры.</w:t>
      </w:r>
    </w:p>
    <w:p w:rsidR="00E007E3" w:rsidRPr="00366DB7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 w:rsidRPr="00366DB7">
        <w:rPr>
          <w:rFonts w:ascii="Times New Roman" w:hAnsi="Times New Roman" w:cs="Times New Roman"/>
          <w:b/>
          <w:sz w:val="24"/>
          <w:szCs w:val="24"/>
          <w:lang w:val="ru-RU"/>
        </w:rPr>
        <w:t>Модуль «Восприятие произведений искусства»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Кустодиева, В. </w:t>
      </w: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И. Сурикова, К. А. Коровина, А. Г. Венецианова, А. П. Рябушкина, И. Я. Билибина и других 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образные представления о каменном древнерусском зодчестве (Московский Кремль, Новгородский детинец, Псковский кром,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Уметь называть и объяснять содержание памятника К. Минину и Д. Пожарскому скульптора И. П. Мартоса в Москве.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кургане; «Воин-освободитель» в берлинском Трептов-парке; Пискарёвский мемориал в Санкт-Петербурге и другие по выбору учителя); знать о правилах поведения при посещении мемориальных памятников.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Востока; уметь обсуждать эти произведения.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Узнавать, различать общий вид и представлять основные компоненты конструкции готических (романских) соборов; знать особенности архитектурного устройства мусульманских мечетей; иметь представление об архитектурном своеобразии здания буддийской пагоды.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Модуль «Азбука цифровой графики»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правила линейной и воздушной перспективы с помощью графических изображений и их варьирования в компьютерной программе Paint: изображение линии горизонта и точки схода, перспективных сокращений, цветовых и тональных изменений.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Использовать поисковую систему для знакомства с разными видами деревянного дома на основе избы и традициями и её украшений.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Осваивать строение юрты, моделируя её конструкцию в графическом редакторе с помощью инструментов геометрических фигур, находить в поисковой системе разнообразные модели юрты, её украшения, внешний и внутренний вид юрты.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куполом; готический или романский собор; пагода; мечеть).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Освоить анимацию простого повторяющегося движения изображения в виртуальном редакторе GIF-анимации.</w:t>
      </w:r>
    </w:p>
    <w:p w:rsidR="00E007E3" w:rsidRP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t>Освоить и проводить компьютерные презентации в программе PowerPoint по темам изучаемого материала, собирая в поисковых системах нужный материал, или на основе собственных фотографий и фотографий своих рисунков; делать шрифтовые надписи наиболее важных определений, названий, положений, которые надо помнить и знать.</w:t>
      </w:r>
    </w:p>
    <w:p w:rsidR="00E007E3" w:rsidRDefault="00E007E3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07E3">
        <w:rPr>
          <w:rFonts w:ascii="Times New Roman" w:hAnsi="Times New Roman" w:cs="Times New Roman"/>
          <w:sz w:val="24"/>
          <w:szCs w:val="24"/>
          <w:lang w:val="ru-RU"/>
        </w:rPr>
        <w:lastRenderedPageBreak/>
        <w:t>Совершать виртуальные тематические путешествия по художественным музеям мира.</w:t>
      </w: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2C0449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24E8">
        <w:rPr>
          <w:rFonts w:ascii="Times New Roman" w:hAnsi="Times New Roman" w:cs="Times New Roman"/>
          <w:b/>
          <w:sz w:val="28"/>
          <w:szCs w:val="24"/>
          <w:lang w:val="ru-RU"/>
        </w:rPr>
        <w:t xml:space="preserve">3. Тематическое планирование </w:t>
      </w:r>
    </w:p>
    <w:p w:rsid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224E8" w:rsidRPr="008224E8" w:rsidRDefault="008224E8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8224E8">
        <w:rPr>
          <w:rFonts w:ascii="Times New Roman" w:hAnsi="Times New Roman" w:cs="Times New Roman"/>
          <w:b/>
          <w:sz w:val="28"/>
          <w:szCs w:val="24"/>
          <w:lang w:val="ru-RU"/>
        </w:rPr>
        <w:t>1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2C0449" w:rsidRPr="00CB081B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Default="002C0449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C0449" w:rsidRPr="00260E04" w:rsidRDefault="002C044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B137D7" w:rsidRDefault="002C044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Default="002C0449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C0449" w:rsidRPr="00260E04" w:rsidRDefault="002C044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8224E8" w:rsidRPr="00CB081B" w:rsidTr="008224E8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3A40F9" w:rsidP="008224E8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8224E8" w:rsidRPr="008224E8" w:rsidRDefault="008224E8" w:rsidP="008224E8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8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lastRenderedPageBreak/>
                <w:t>dist-ob-izo-1-4.html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0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CB528D" w:rsidRDefault="0025673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11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2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4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25673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1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8224E8" w:rsidRPr="00272C72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2C0449" w:rsidTr="00297E91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3A40F9" w:rsidP="008224E8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В</w:t>
            </w:r>
            <w:r w:rsidRPr="00A97144">
              <w:rPr>
                <w:w w:val="105"/>
                <w:sz w:val="24"/>
                <w:szCs w:val="24"/>
              </w:rPr>
              <w:t>осприятия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произведений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детского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творчества</w:t>
            </w:r>
            <w:r w:rsidRPr="00A97144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F909F3" w:rsidRDefault="008224E8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2C0449" w:rsidTr="00297E91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Первые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представления</w:t>
            </w:r>
            <w:r w:rsidRPr="00A97144">
              <w:rPr>
                <w:spacing w:val="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композиции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F909F3" w:rsidRDefault="008224E8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Р</w:t>
            </w:r>
            <w:r w:rsidRPr="00A97144">
              <w:rPr>
                <w:w w:val="105"/>
                <w:sz w:val="24"/>
                <w:szCs w:val="24"/>
              </w:rPr>
              <w:t>исунок листьев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разной формы</w:t>
            </w:r>
            <w:r>
              <w:rPr>
                <w:w w:val="105"/>
                <w:sz w:val="24"/>
                <w:szCs w:val="24"/>
              </w:rPr>
              <w:t xml:space="preserve"> с натуры.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Т</w:t>
            </w:r>
            <w:r w:rsidRPr="00A97144">
              <w:rPr>
                <w:w w:val="105"/>
                <w:sz w:val="24"/>
                <w:szCs w:val="24"/>
              </w:rPr>
              <w:t>ематический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 xml:space="preserve">рисунок </w:t>
            </w:r>
            <w:r w:rsidRPr="00A97144">
              <w:rPr>
                <w:w w:val="105"/>
                <w:sz w:val="24"/>
                <w:szCs w:val="24"/>
              </w:rPr>
              <w:t>на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сюжет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стихотворения или</w:t>
            </w:r>
            <w:r w:rsidRPr="00A97144">
              <w:rPr>
                <w:w w:val="105"/>
                <w:sz w:val="24"/>
                <w:szCs w:val="24"/>
              </w:rPr>
              <w:t xml:space="preserve"> сюжет из жизни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детей (игры во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дворе, в походе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др.).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184B9F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Превращение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случайного </w:t>
            </w:r>
            <w:r w:rsidRPr="00A97144">
              <w:rPr>
                <w:w w:val="105"/>
                <w:sz w:val="24"/>
                <w:szCs w:val="24"/>
              </w:rPr>
              <w:t>пятна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изображение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зверушки или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фантастического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зверя.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Цвет как одно из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главных средств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выражения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изобразительном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искусстве.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Навыки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работы гуашью</w:t>
            </w:r>
            <w:r>
              <w:rPr>
                <w:w w:val="105"/>
                <w:sz w:val="24"/>
                <w:szCs w:val="24"/>
              </w:rPr>
              <w:t>.</w:t>
            </w:r>
            <w:r w:rsidRPr="00A97144">
              <w:rPr>
                <w:w w:val="105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Тематическая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композиция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«Времена года».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Работа</w:t>
            </w:r>
            <w:r w:rsidRPr="00A97144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гуашью, в технике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аппликации или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смешанной</w:t>
            </w:r>
            <w:r w:rsidRPr="00A97144">
              <w:rPr>
                <w:spacing w:val="14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технике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242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Техника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монотипии.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Представления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Pr="00A97144">
              <w:rPr>
                <w:spacing w:val="-29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симметрии.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Скульптура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Лепка игрушки по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мотивам народных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художественных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промыслов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Бумажная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пластика.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Овладение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первичными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приёмами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в</w:t>
            </w:r>
            <w:r w:rsidRPr="00A97144">
              <w:rPr>
                <w:spacing w:val="-29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работе над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объёмной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аппликацией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3A40F9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Представления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</w:t>
            </w:r>
            <w:r w:rsidRPr="00A97144">
              <w:rPr>
                <w:spacing w:val="-29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симметрии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наблюдение </w:t>
            </w:r>
            <w:r w:rsidRPr="00A97144">
              <w:rPr>
                <w:w w:val="105"/>
                <w:sz w:val="24"/>
                <w:szCs w:val="24"/>
              </w:rPr>
              <w:t>её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природе.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5.</w:t>
            </w:r>
            <w:r w:rsidRPr="00A97144">
              <w:rPr>
                <w:spacing w:val="14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8224E8" w:rsidTr="008224E8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Узоры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орнаменты,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создаваемые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людьми,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разнообразие их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видов.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Приёмы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бумагопластики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Конструирование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из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бумаги.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Складывание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 xml:space="preserve">объёмных </w:t>
            </w:r>
            <w:r w:rsidRPr="00A97144">
              <w:rPr>
                <w:w w:val="105"/>
                <w:sz w:val="24"/>
                <w:szCs w:val="24"/>
              </w:rPr>
              <w:t>простых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геометрических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тел.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Макетирование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(или создание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аппликации)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сказочного</w:t>
            </w:r>
            <w:r w:rsidRPr="00A97144">
              <w:rPr>
                <w:w w:val="105"/>
                <w:sz w:val="24"/>
                <w:szCs w:val="24"/>
              </w:rPr>
              <w:t xml:space="preserve"> города из бумаги,</w:t>
            </w:r>
            <w:r w:rsidRPr="00A97144">
              <w:rPr>
                <w:spacing w:val="-32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картона или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пластилина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</w:p>
          <w:p w:rsidR="008224E8" w:rsidRPr="00A97144" w:rsidRDefault="008224E8" w:rsidP="00297E91">
            <w:pPr>
              <w:pStyle w:val="TableParagraph"/>
              <w:spacing w:before="51" w:line="264" w:lineRule="auto"/>
              <w:ind w:left="64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 w:rsidR="003A40F9"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Художественное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наблюдение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окружающего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мира</w:t>
            </w:r>
            <w:r w:rsidRPr="00A97144">
              <w:rPr>
                <w:spacing w:val="-30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(мира природы) и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предметной среды</w:t>
            </w:r>
            <w:r w:rsidRPr="00A97144">
              <w:rPr>
                <w:w w:val="105"/>
                <w:sz w:val="24"/>
                <w:szCs w:val="24"/>
              </w:rPr>
              <w:t xml:space="preserve"> жизни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человека</w:t>
            </w:r>
            <w:r>
              <w:rPr>
                <w:w w:val="105"/>
                <w:sz w:val="24"/>
                <w:szCs w:val="24"/>
              </w:rPr>
              <w:t>.</w:t>
            </w:r>
          </w:p>
          <w:p w:rsidR="008224E8" w:rsidRDefault="008224E8" w:rsidP="00297E91">
            <w:pPr>
              <w:pStyle w:val="TableParagraph"/>
              <w:spacing w:before="51" w:line="264" w:lineRule="auto"/>
              <w:ind w:left="64" w:right="59"/>
              <w:rPr>
                <w:w w:val="105"/>
                <w:sz w:val="24"/>
                <w:szCs w:val="24"/>
              </w:rPr>
            </w:pPr>
            <w:r>
              <w:rPr>
                <w:w w:val="105"/>
                <w:sz w:val="24"/>
                <w:szCs w:val="24"/>
              </w:rPr>
              <w:t>ЭКСКУРСИЯ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297E91" w:rsidRDefault="00297E91" w:rsidP="00297E91">
            <w:pPr>
              <w:pStyle w:val="TableParagraph"/>
              <w:spacing w:before="51" w:line="264" w:lineRule="auto"/>
              <w:ind w:left="64" w:right="41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Обсуждение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произведений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с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ярко</w:t>
            </w:r>
            <w:r w:rsidRPr="00297E91">
              <w:rPr>
                <w:spacing w:val="-30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выраженным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эмоциональным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настроением </w:t>
            </w:r>
            <w:r w:rsidRPr="00297E91">
              <w:rPr>
                <w:w w:val="105"/>
                <w:sz w:val="24"/>
                <w:szCs w:val="24"/>
              </w:rPr>
              <w:t>или со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сказочным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сюжетом.</w:t>
            </w:r>
          </w:p>
          <w:p w:rsidR="008224E8" w:rsidRPr="00A97144" w:rsidRDefault="00297E91" w:rsidP="00297E91">
            <w:pPr>
              <w:pStyle w:val="TableParagraph"/>
              <w:rPr>
                <w:sz w:val="24"/>
                <w:szCs w:val="24"/>
              </w:rPr>
            </w:pPr>
            <w:r w:rsidRPr="00297E91">
              <w:rPr>
                <w:sz w:val="24"/>
                <w:szCs w:val="24"/>
              </w:rPr>
              <w:t>Произведения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В.</w:t>
            </w:r>
            <w:r w:rsidRPr="00297E91">
              <w:rPr>
                <w:spacing w:val="8"/>
                <w:sz w:val="24"/>
                <w:szCs w:val="24"/>
              </w:rPr>
              <w:t xml:space="preserve"> </w:t>
            </w:r>
            <w:r w:rsidRPr="00297E91">
              <w:rPr>
                <w:sz w:val="24"/>
                <w:szCs w:val="24"/>
              </w:rPr>
              <w:t>М.</w:t>
            </w:r>
            <w:r w:rsidRPr="00297E91">
              <w:rPr>
                <w:spacing w:val="-30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Васнецова, М. А.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Врубеля и других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художников (по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54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8224E8">
            <w:pPr>
              <w:ind w:left="360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="003A40F9"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RPr="005D7EF3" w:rsidTr="008224E8">
        <w:trPr>
          <w:trHeight w:val="139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224E8" w:rsidRDefault="003A40F9" w:rsidP="003A40F9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rPr>
                <w:w w:val="105"/>
                <w:sz w:val="24"/>
                <w:szCs w:val="24"/>
              </w:rPr>
            </w:pPr>
            <w:r w:rsidRPr="00A97144">
              <w:rPr>
                <w:w w:val="105"/>
                <w:sz w:val="24"/>
                <w:szCs w:val="24"/>
              </w:rPr>
              <w:t>Обсуждение в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условиях урока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ученических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фотографий,</w:t>
            </w:r>
            <w:r w:rsidRPr="00A97144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соответствующих</w:t>
            </w:r>
            <w:r w:rsidRPr="00A97144">
              <w:rPr>
                <w:spacing w:val="1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изучаемой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w w:val="105"/>
                <w:sz w:val="24"/>
                <w:szCs w:val="24"/>
              </w:rPr>
              <w:t>теме</w:t>
            </w:r>
            <w:r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8224E8" w:rsidRDefault="00297E91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A97144" w:rsidRDefault="008224E8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260E04" w:rsidRDefault="008224E8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8224E8" w:rsidTr="00297E91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9B4B30" w:rsidRDefault="00297E91" w:rsidP="00297E9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16,5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Pr="00885454" w:rsidRDefault="00297E91" w:rsidP="00297E91">
            <w:pPr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8224E8" w:rsidRDefault="008224E8" w:rsidP="00297E91"/>
        </w:tc>
      </w:tr>
    </w:tbl>
    <w:p w:rsidR="002C0449" w:rsidRPr="00B3290A" w:rsidRDefault="002C044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B3290A" w:rsidRPr="00B3290A" w:rsidRDefault="00B3290A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 w:rsidRPr="00B3290A">
        <w:rPr>
          <w:rFonts w:ascii="Times New Roman" w:hAnsi="Times New Roman" w:cs="Times New Roman"/>
          <w:b/>
          <w:sz w:val="28"/>
          <w:szCs w:val="24"/>
          <w:lang w:val="ru-RU"/>
        </w:rPr>
        <w:t>2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3A40F9" w:rsidRPr="00CB081B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Default="003A40F9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B137D7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Default="003A40F9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3A40F9" w:rsidRPr="00CB081B" w:rsidTr="008A0DD2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3A40F9" w:rsidRPr="008224E8" w:rsidRDefault="003A40F9" w:rsidP="008A0DD2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3A40F9" w:rsidRPr="00F909F3" w:rsidRDefault="003A40F9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3A40F9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16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</w:t>
              </w:r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lastRenderedPageBreak/>
                <w:t>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1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CB528D" w:rsidRDefault="0025673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1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0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1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2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25673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2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3A40F9" w:rsidRPr="00272C72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8A0DD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74" w:line="266" w:lineRule="auto"/>
              <w:ind w:left="76" w:right="384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 xml:space="preserve">Ритм линий. Выразительность </w:t>
            </w:r>
            <w:r w:rsidRPr="003A40F9">
              <w:rPr>
                <w:w w:val="105"/>
                <w:sz w:val="24"/>
                <w:szCs w:val="24"/>
              </w:rPr>
              <w:t>линии.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Художественные материалы для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линейного</w:t>
            </w:r>
            <w:r w:rsidRPr="003A40F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рисунка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их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свойства.</w:t>
            </w:r>
          </w:p>
          <w:p w:rsidR="003A40F9" w:rsidRPr="003A40F9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Развитие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навыков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линейного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рисунка.</w:t>
            </w:r>
          </w:p>
          <w:p w:rsidR="003A40F9" w:rsidRPr="003A40F9" w:rsidRDefault="003A40F9" w:rsidP="003A40F9">
            <w:pPr>
              <w:pStyle w:val="TableParagraph"/>
              <w:spacing w:before="2"/>
              <w:ind w:left="76"/>
              <w:rPr>
                <w:w w:val="105"/>
                <w:sz w:val="24"/>
                <w:szCs w:val="24"/>
              </w:rPr>
            </w:pPr>
          </w:p>
          <w:p w:rsidR="003A40F9" w:rsidRPr="003A40F9" w:rsidRDefault="003A40F9" w:rsidP="003A40F9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Пастель и мелки — особенности и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выразительные свойства графических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материалов,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приёмы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работы.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3A40F9">
        <w:trPr>
          <w:trHeight w:val="705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64" w:line="266" w:lineRule="auto"/>
              <w:ind w:left="76" w:right="567"/>
              <w:rPr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Ритм</w:t>
            </w:r>
            <w:r w:rsidRPr="003A40F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пятен:</w:t>
            </w:r>
            <w:r w:rsidRPr="003A40F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знакомство</w:t>
            </w:r>
            <w:r w:rsidRPr="003A40F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основами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композиции.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Расположение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пятна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на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плоскости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листа: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сгущение,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разброс,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доминанта, равновесие, спокойствие и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движение.</w:t>
            </w:r>
          </w:p>
          <w:p w:rsidR="003A40F9" w:rsidRPr="003A40F9" w:rsidRDefault="003A40F9" w:rsidP="003A40F9">
            <w:pPr>
              <w:pStyle w:val="TableParagraph"/>
              <w:spacing w:before="64" w:line="266" w:lineRule="auto"/>
              <w:ind w:left="76" w:right="638"/>
              <w:jc w:val="both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 xml:space="preserve">Пропорции — соотношение </w:t>
            </w:r>
            <w:r w:rsidRPr="003A40F9">
              <w:rPr>
                <w:w w:val="105"/>
                <w:sz w:val="24"/>
                <w:szCs w:val="24"/>
              </w:rPr>
              <w:t>частей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 xml:space="preserve">и целого. </w:t>
            </w:r>
            <w:r w:rsidRPr="003A40F9">
              <w:rPr>
                <w:w w:val="105"/>
                <w:sz w:val="24"/>
                <w:szCs w:val="24"/>
              </w:rPr>
              <w:t>Развитие аналитических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навыков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сравнения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пропорций.</w:t>
            </w:r>
          </w:p>
          <w:p w:rsidR="003A40F9" w:rsidRPr="003A40F9" w:rsidRDefault="003A40F9" w:rsidP="003A40F9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Выразительные свойства пропорций.</w:t>
            </w:r>
            <w:r w:rsidRPr="003A40F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Рисунки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различных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птиц.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2C0449" w:rsidTr="008A0DD2">
        <w:trPr>
          <w:trHeight w:val="21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3A40F9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Расположение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на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листе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бумаги.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Определение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формы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предмета.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Соотношение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частей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предмета.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Светлые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тёмные части предмета, тень под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предметом. Штриховка. Умение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внимательно</w:t>
            </w:r>
            <w:r w:rsidRPr="003A40F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рассматривать</w:t>
            </w:r>
          </w:p>
          <w:p w:rsidR="003A40F9" w:rsidRPr="003A40F9" w:rsidRDefault="003A40F9" w:rsidP="003A40F9">
            <w:pPr>
              <w:pStyle w:val="TableParagraph"/>
              <w:spacing w:before="2" w:line="266" w:lineRule="auto"/>
              <w:ind w:left="76" w:right="65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и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анализировать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форму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натурного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предмета.</w:t>
            </w:r>
          </w:p>
          <w:p w:rsidR="003A40F9" w:rsidRPr="003A40F9" w:rsidRDefault="003A40F9" w:rsidP="003A40F9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Рисунок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животного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активным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выражением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его</w:t>
            </w:r>
            <w:r w:rsidRPr="003A40F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характера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F909F3" w:rsidRDefault="003A40F9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8A0DD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w w:val="105"/>
                <w:sz w:val="24"/>
                <w:szCs w:val="24"/>
              </w:rPr>
              <w:t>Цвета основные и составные. Развитие</w:t>
            </w:r>
            <w:r w:rsidRPr="003A40F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навыков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смешивания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красок</w:t>
            </w:r>
            <w:r w:rsidRPr="003A40F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получения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нового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цвета.</w:t>
            </w:r>
          </w:p>
          <w:p w:rsidR="003A40F9" w:rsidRPr="003A40F9" w:rsidRDefault="003A40F9" w:rsidP="008A0DD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Приёмы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гуашью.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Разный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характер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мазков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движений</w:t>
            </w:r>
            <w:r w:rsidRPr="003A40F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кистью.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8A0DD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3A40F9" w:rsidRDefault="003A40F9" w:rsidP="008A0DD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Акварель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spacing w:val="-1"/>
                <w:w w:val="105"/>
                <w:sz w:val="24"/>
                <w:szCs w:val="24"/>
              </w:rPr>
              <w:t>и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её</w:t>
            </w:r>
            <w:r w:rsidRPr="003A40F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свойства.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Акварельные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кисти.</w:t>
            </w:r>
            <w:r w:rsidRPr="003A40F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Приёмы</w:t>
            </w:r>
            <w:r w:rsidRPr="003A40F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работы</w:t>
            </w:r>
            <w:r w:rsidRPr="003A40F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акварелью.</w:t>
            </w:r>
          </w:p>
          <w:p w:rsidR="003A40F9" w:rsidRPr="003A40F9" w:rsidRDefault="003A40F9" w:rsidP="008A0DD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3A40F9">
              <w:rPr>
                <w:spacing w:val="-1"/>
                <w:w w:val="105"/>
                <w:sz w:val="24"/>
                <w:szCs w:val="24"/>
              </w:rPr>
              <w:t>Цвета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тёплый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и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холодный</w:t>
            </w:r>
            <w:r w:rsidRPr="003A40F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(цветовой</w:t>
            </w:r>
            <w:r w:rsidRPr="003A40F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3A40F9">
              <w:rPr>
                <w:w w:val="105"/>
                <w:sz w:val="24"/>
                <w:szCs w:val="24"/>
              </w:rPr>
              <w:t>контраст).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184B9F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A20DFD">
        <w:trPr>
          <w:trHeight w:val="405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472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Затемнение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цвета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помощью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тёмной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краски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разбеление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цвета.</w:t>
            </w:r>
          </w:p>
          <w:p w:rsidR="00A20DFD" w:rsidRPr="00A20DFD" w:rsidRDefault="00A20DFD" w:rsidP="00A20DFD">
            <w:pPr>
              <w:pStyle w:val="TableParagraph"/>
              <w:spacing w:before="2" w:line="266" w:lineRule="auto"/>
              <w:ind w:left="76" w:right="664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Эмоциональная выразительность</w:t>
            </w:r>
            <w:r w:rsidRPr="00A20DFD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цветовых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состояний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отношений.</w:t>
            </w:r>
          </w:p>
          <w:p w:rsidR="003A40F9" w:rsidRPr="00297E91" w:rsidRDefault="00A20DFD" w:rsidP="00A20DFD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Цвет открытый — звонкий и цвет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приглушённый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—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тихий.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A20DFD">
        <w:trPr>
          <w:trHeight w:val="6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Изображение природы (моря) в разных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контрастных состояниях погоды и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соответствующих цветовых состояниях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(туман,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нежное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утро,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гроза,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буря,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ветер;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выбору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учителя).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Произведения художника-мариниста </w:t>
            </w:r>
            <w:r w:rsidRPr="00A20DFD">
              <w:rPr>
                <w:w w:val="105"/>
                <w:sz w:val="24"/>
                <w:szCs w:val="24"/>
              </w:rPr>
              <w:t>И. К.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Айвазовского.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МУЗЕЙНЫЙ УРОК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20DFD" w:rsidRDefault="00A20DFD" w:rsidP="008A0DD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Лепка из пластилина или глины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игрушки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—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сказочного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животного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мотивам выбранного народного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художественного промысла: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филимоновская, дымковская,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каргопольская</w:t>
            </w:r>
            <w:r w:rsidRPr="00A20DFD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игрушки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(и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другие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выбору учителя с учётом местных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промыслов).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20DFD" w:rsidRDefault="00A20DFD" w:rsidP="008A0DD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Лепка из пластилина или глины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животных с передачей характерной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пластики движения. Соблюдение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цельности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формы,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её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преобразование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добавление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w w:val="105"/>
                <w:sz w:val="24"/>
                <w:szCs w:val="24"/>
              </w:rPr>
              <w:t>детали</w:t>
            </w:r>
            <w:r w:rsidRPr="00A20DFD">
              <w:rPr>
                <w:w w:val="105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Наблюдение узоров в природе (на основе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фотографий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в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условиях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урока):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снежинки,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паутинки,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роса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на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листьях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др.</w:t>
            </w:r>
          </w:p>
          <w:p w:rsidR="00A20DFD" w:rsidRPr="00A20DFD" w:rsidRDefault="00A20DFD" w:rsidP="00A20DFD">
            <w:pPr>
              <w:pStyle w:val="TableParagraph"/>
              <w:spacing w:before="2" w:line="266" w:lineRule="auto"/>
              <w:ind w:left="76" w:right="46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Сопоставление с орнаментами 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произведениях декоративно-</w:t>
            </w:r>
            <w:r w:rsidRPr="00A20DFD">
              <w:rPr>
                <w:spacing w:val="-1"/>
                <w:w w:val="105"/>
                <w:sz w:val="24"/>
                <w:szCs w:val="24"/>
              </w:rPr>
              <w:lastRenderedPageBreak/>
              <w:t>прикладного</w:t>
            </w:r>
            <w:r w:rsidRPr="00A20DFD">
              <w:rPr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искусства (кружево, вышивка, </w:t>
            </w:r>
            <w:r w:rsidRPr="00A20DFD">
              <w:rPr>
                <w:w w:val="105"/>
                <w:sz w:val="24"/>
                <w:szCs w:val="24"/>
              </w:rPr>
              <w:t>ювелирные</w:t>
            </w:r>
            <w:r w:rsidRPr="00A20DFD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изделия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т.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д.).</w:t>
            </w:r>
          </w:p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55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Декоративные изображения животных 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игрушках народных промыслов: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филимоновский олень, дымковский </w:t>
            </w:r>
            <w:r w:rsidRPr="00A20DFD">
              <w:rPr>
                <w:w w:val="105"/>
                <w:sz w:val="24"/>
                <w:szCs w:val="24"/>
              </w:rPr>
              <w:t>петух,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каргопольский Полкан (по выбору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</w:t>
            </w:r>
            <w:r w:rsidRPr="00A20DF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учётом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местных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промыслов).</w:t>
            </w:r>
          </w:p>
          <w:p w:rsidR="003A40F9" w:rsidRPr="006D7729" w:rsidRDefault="00A20DFD" w:rsidP="00A20DFD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Поделки из подручных нехудожественных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A20DFD">
            <w:pPr>
              <w:pStyle w:val="TableParagraph"/>
              <w:spacing w:before="64" w:line="266" w:lineRule="auto"/>
              <w:ind w:left="76" w:right="60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Декор одежды человека. Разнообразие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украшений. Традиционные (исторические,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народные)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женские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мужские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украшения.</w:t>
            </w:r>
          </w:p>
          <w:p w:rsidR="003A40F9" w:rsidRPr="006D7729" w:rsidRDefault="00A20DFD" w:rsidP="00A20DFD">
            <w:pPr>
              <w:pStyle w:val="TableParagraph"/>
              <w:ind w:left="6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Назначение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украшений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их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значение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жизни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3A40F9" w:rsidRPr="006D7729" w:rsidRDefault="003A40F9" w:rsidP="008A0DD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6D7729">
              <w:rPr>
                <w:b/>
                <w:sz w:val="24"/>
                <w:szCs w:val="24"/>
              </w:rPr>
              <w:t>Модуль</w:t>
            </w:r>
            <w:r w:rsidRPr="006D7729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6D7729">
              <w:rPr>
                <w:b/>
                <w:sz w:val="24"/>
                <w:szCs w:val="24"/>
              </w:rPr>
              <w:t>5.</w:t>
            </w:r>
            <w:r w:rsidRPr="006D772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B3290A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8224E8" w:rsidTr="008A0DD2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89"/>
              <w:rPr>
                <w:spacing w:val="-1"/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Конструирование из бумаги. Приёмы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работы с полосой бумаги, разные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варианты складывания, закручивания,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надрезания. </w:t>
            </w:r>
          </w:p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89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Построение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игрового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сказочного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города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из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бумаги на основе сворачивания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lastRenderedPageBreak/>
              <w:t xml:space="preserve">геометрических </w:t>
            </w:r>
            <w:r w:rsidRPr="00A20DFD">
              <w:rPr>
                <w:w w:val="105"/>
                <w:sz w:val="24"/>
                <w:szCs w:val="24"/>
              </w:rPr>
              <w:t>тел — параллелепипедов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разной высоты, цилиндров с прорезями и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наклейками; приёмы завивания,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скручивания и складывания полоски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бумаги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(например,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гармошкой).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77"/>
              <w:rPr>
                <w:w w:val="105"/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Образ здания. Памятники отечественной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западноевропейской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архитектуры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ярко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выраженным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характером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здания.</w:t>
            </w:r>
          </w:p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77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Рисунок дома для доброго и злого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сказочных персонажей (иллюстрация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сказки</w:t>
            </w:r>
            <w:r w:rsidRPr="00A20DFD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выбору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8A0DD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8A0DD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Восприятие произведений </w:t>
            </w:r>
            <w:r w:rsidRPr="00A20DFD">
              <w:rPr>
                <w:w w:val="105"/>
                <w:sz w:val="24"/>
                <w:szCs w:val="24"/>
              </w:rPr>
              <w:t>детского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творчества.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Обсуждение</w:t>
            </w:r>
            <w:r w:rsidRPr="00A20DFD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сюжетного</w:t>
            </w:r>
          </w:p>
          <w:p w:rsidR="00A20DFD" w:rsidRPr="00A20DFD" w:rsidRDefault="00A20DFD" w:rsidP="008A0DD2">
            <w:pPr>
              <w:pStyle w:val="TableParagraph"/>
              <w:spacing w:before="2" w:line="266" w:lineRule="auto"/>
              <w:ind w:left="76" w:right="336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 xml:space="preserve">и эмоционального содержания </w:t>
            </w:r>
            <w:r w:rsidRPr="00A20DFD">
              <w:rPr>
                <w:w w:val="105"/>
                <w:sz w:val="24"/>
                <w:szCs w:val="24"/>
              </w:rPr>
              <w:t>детских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работ.</w:t>
            </w:r>
          </w:p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94"/>
              <w:jc w:val="both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Художественное наблюдение окружающей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природы и красивых природных деталей;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анализ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их</w:t>
            </w:r>
            <w:r w:rsidRPr="00A20DFD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конструкции</w:t>
            </w:r>
            <w:r w:rsidRPr="00A20DFD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</w:t>
            </w:r>
          </w:p>
          <w:p w:rsidR="00A20DFD" w:rsidRPr="00A20DFD" w:rsidRDefault="00A20DFD" w:rsidP="008A0DD2">
            <w:pPr>
              <w:pStyle w:val="TableParagraph"/>
              <w:spacing w:before="2" w:line="266" w:lineRule="auto"/>
              <w:ind w:left="76" w:right="336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 xml:space="preserve">эмоционального </w:t>
            </w:r>
            <w:r w:rsidRPr="00A20DFD">
              <w:rPr>
                <w:w w:val="105"/>
                <w:sz w:val="24"/>
                <w:szCs w:val="24"/>
              </w:rPr>
              <w:lastRenderedPageBreak/>
              <w:t>воздействия.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Сопоставление</w:t>
            </w:r>
            <w:r w:rsidRPr="00A20DFD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их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рукотворными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произведениями.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Default="00A20DFD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A20DFD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8224E8" w:rsidRDefault="00A20DFD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384"/>
              <w:rPr>
                <w:w w:val="105"/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живописи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с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активным</w:t>
            </w:r>
            <w:r w:rsidRPr="00A20DFD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выражением цветового состояния в</w:t>
            </w:r>
            <w:r w:rsidRPr="00A20DFD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погоде.</w:t>
            </w:r>
          </w:p>
          <w:p w:rsidR="00A20DFD" w:rsidRPr="00A20DFD" w:rsidRDefault="00A20DFD" w:rsidP="008A0DD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A20DFD">
              <w:rPr>
                <w:spacing w:val="-1"/>
                <w:w w:val="105"/>
                <w:sz w:val="24"/>
                <w:szCs w:val="24"/>
              </w:rPr>
              <w:t>Произведения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spacing w:val="-1"/>
                <w:w w:val="105"/>
                <w:sz w:val="24"/>
                <w:szCs w:val="24"/>
              </w:rPr>
              <w:t>пейзажистов</w:t>
            </w:r>
          </w:p>
          <w:p w:rsidR="00A20DFD" w:rsidRPr="00A20DFD" w:rsidRDefault="00A20DFD" w:rsidP="008A0DD2">
            <w:pPr>
              <w:pStyle w:val="TableParagraph"/>
              <w:spacing w:before="64" w:line="266" w:lineRule="auto"/>
              <w:ind w:left="76" w:right="384"/>
              <w:rPr>
                <w:sz w:val="24"/>
                <w:szCs w:val="24"/>
              </w:rPr>
            </w:pP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Левитана,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Шишкина,</w:t>
            </w:r>
            <w:r w:rsidRPr="00A20DFD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А.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И.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Куинджи,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Н.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П.</w:t>
            </w:r>
            <w:r w:rsidRPr="00A20DFD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20DFD">
              <w:rPr>
                <w:w w:val="105"/>
                <w:sz w:val="24"/>
                <w:szCs w:val="24"/>
              </w:rPr>
              <w:t>Крымова.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A20DFD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A97144" w:rsidRDefault="00B3290A" w:rsidP="008A0D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A20DFD" w:rsidRPr="00260E04" w:rsidRDefault="00A20DFD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B3290A" w:rsidRPr="00B3290A" w:rsidRDefault="00B3290A" w:rsidP="00B3290A">
            <w:pPr>
              <w:pStyle w:val="TableParagraph"/>
              <w:spacing w:before="64" w:line="266" w:lineRule="auto"/>
              <w:ind w:left="76" w:right="46"/>
              <w:rPr>
                <w:sz w:val="24"/>
                <w:szCs w:val="24"/>
              </w:rPr>
            </w:pPr>
            <w:r w:rsidRPr="00B3290A">
              <w:rPr>
                <w:spacing w:val="-1"/>
                <w:w w:val="105"/>
                <w:sz w:val="24"/>
                <w:szCs w:val="24"/>
              </w:rPr>
              <w:t xml:space="preserve">Произведения анималистического </w:t>
            </w:r>
            <w:r w:rsidRPr="00B3290A">
              <w:rPr>
                <w:w w:val="105"/>
                <w:sz w:val="24"/>
                <w:szCs w:val="24"/>
              </w:rPr>
              <w:t>жанра в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графике: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Ватагин,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Е.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И.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Чарушин;</w:t>
            </w:r>
          </w:p>
          <w:p w:rsidR="00B3290A" w:rsidRPr="00B3290A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в</w:t>
            </w:r>
            <w:r w:rsidRPr="00B3290A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скульптуре: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Ватагин.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Наблюдение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за животными с точки зрения их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пропорций, характера движений,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пластики.</w:t>
            </w:r>
          </w:p>
          <w:p w:rsidR="00B3290A" w:rsidRPr="00B3290A" w:rsidRDefault="00B3290A" w:rsidP="00B3290A">
            <w:pPr>
              <w:pStyle w:val="TableParagraph"/>
              <w:spacing w:before="2" w:line="266" w:lineRule="auto"/>
              <w:ind w:left="76" w:right="133"/>
              <w:rPr>
                <w:w w:val="105"/>
                <w:sz w:val="24"/>
                <w:szCs w:val="24"/>
              </w:rPr>
            </w:pPr>
          </w:p>
          <w:p w:rsidR="003A40F9" w:rsidRPr="00A97144" w:rsidRDefault="00B3290A" w:rsidP="00B3290A">
            <w:pPr>
              <w:pStyle w:val="TableParagraph"/>
              <w:ind w:left="66"/>
              <w:rPr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A97144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3A40F9" w:rsidRDefault="003A40F9" w:rsidP="008A0DD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5D7EF3" w:rsidTr="008A0DD2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B3290A" w:rsidRDefault="00B3290A" w:rsidP="00B3290A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3290A">
              <w:rPr>
                <w:spacing w:val="-1"/>
                <w:w w:val="105"/>
                <w:sz w:val="24"/>
                <w:szCs w:val="24"/>
              </w:rPr>
              <w:t>Компьютерные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средства</w:t>
            </w:r>
            <w:r w:rsidRPr="00B3290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изображения.</w:t>
            </w:r>
          </w:p>
          <w:p w:rsidR="00B3290A" w:rsidRPr="00B3290A" w:rsidRDefault="00B3290A" w:rsidP="00B3290A">
            <w:pPr>
              <w:pStyle w:val="TableParagraph"/>
              <w:spacing w:before="20" w:line="266" w:lineRule="auto"/>
              <w:ind w:left="76" w:right="543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Виды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линий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(в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программе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Paint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или</w:t>
            </w:r>
            <w:r w:rsidRPr="00B3290A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другом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графическом</w:t>
            </w:r>
            <w:r w:rsidRPr="00B3290A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редакторе).</w:t>
            </w:r>
          </w:p>
          <w:p w:rsidR="003A40F9" w:rsidRPr="006D7729" w:rsidRDefault="00B3290A" w:rsidP="00B3290A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lastRenderedPageBreak/>
              <w:t>Освоение инструментов традиционного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рисования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(карандаш,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кисточка,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ластик</w:t>
            </w:r>
            <w:r w:rsidRPr="00B3290A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</w:t>
            </w:r>
            <w:r w:rsidRPr="00B3290A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др.) в программе Paint на основе простых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сюжетов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(например,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«Образ</w:t>
            </w:r>
            <w:r w:rsidRPr="00B3290A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дерева»).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3A40F9" w:rsidRPr="006D772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RPr="00CB081B" w:rsidTr="008A0DD2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224E8" w:rsidRDefault="003A40F9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B3290A" w:rsidRDefault="00B3290A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3290A">
              <w:rPr>
                <w:w w:val="105"/>
                <w:sz w:val="24"/>
                <w:szCs w:val="24"/>
              </w:rPr>
              <w:t>Художественная фотография.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Расположение объекта в кадре. Масштаб.</w:t>
            </w:r>
            <w:r w:rsidRPr="00B3290A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spacing w:val="-1"/>
                <w:w w:val="105"/>
                <w:sz w:val="24"/>
                <w:szCs w:val="24"/>
              </w:rPr>
              <w:t>Доминанта.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Обсуждение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в</w:t>
            </w:r>
            <w:r w:rsidRPr="00B3290A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условиях</w:t>
            </w:r>
            <w:r w:rsidRPr="00B3290A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урока</w:t>
            </w:r>
            <w:r w:rsidRPr="00B3290A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ученических фотографий,</w:t>
            </w:r>
            <w:r w:rsidRPr="00B3290A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соответствующих</w:t>
            </w:r>
            <w:r w:rsidRPr="00B3290A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изучаемой</w:t>
            </w:r>
            <w:r w:rsidRPr="00B3290A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3290A">
              <w:rPr>
                <w:w w:val="105"/>
                <w:sz w:val="24"/>
                <w:szCs w:val="24"/>
              </w:rPr>
              <w:t>теме.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6D7729" w:rsidRDefault="003A40F9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260E04" w:rsidRDefault="003A40F9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3A40F9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>
            <w:pPr>
              <w:ind w:left="66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9B4B30" w:rsidRDefault="003A40F9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Pr="00885454" w:rsidRDefault="00B3290A" w:rsidP="008A0DD2">
            <w:pPr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3A40F9" w:rsidRDefault="003A40F9" w:rsidP="008A0DD2"/>
        </w:tc>
      </w:tr>
    </w:tbl>
    <w:p w:rsidR="003A40F9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3A40F9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</w:p>
    <w:p w:rsidR="002C0449" w:rsidRPr="00297E91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b/>
          <w:sz w:val="28"/>
          <w:szCs w:val="24"/>
          <w:lang w:val="ru-RU"/>
        </w:rPr>
      </w:pPr>
      <w:r>
        <w:rPr>
          <w:rFonts w:ascii="Times New Roman" w:hAnsi="Times New Roman" w:cs="Times New Roman"/>
          <w:b/>
          <w:sz w:val="28"/>
          <w:szCs w:val="24"/>
          <w:lang w:val="ru-RU"/>
        </w:rPr>
        <w:t>3</w:t>
      </w:r>
      <w:r w:rsidRPr="00297E91">
        <w:rPr>
          <w:rFonts w:ascii="Times New Roman" w:hAnsi="Times New Roman" w:cs="Times New Roman"/>
          <w:b/>
          <w:sz w:val="28"/>
          <w:szCs w:val="24"/>
          <w:lang w:val="ru-RU"/>
        </w:rPr>
        <w:t xml:space="preserve">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297E91" w:rsidRPr="00CB081B" w:rsidTr="00297E91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Default="00297E91" w:rsidP="00297E91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297E91" w:rsidRPr="00260E04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B137D7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Default="00297E91" w:rsidP="00297E91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297E91" w:rsidRPr="00260E04" w:rsidRDefault="00297E91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6D7729" w:rsidRPr="00CB081B" w:rsidTr="00297E91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6D7729" w:rsidRPr="008224E8" w:rsidRDefault="006D7729" w:rsidP="00297E91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4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6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25673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2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28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2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0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25673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1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</w:t>
              </w:r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lastRenderedPageBreak/>
                <w:t>e.com/</w:t>
              </w:r>
            </w:hyperlink>
          </w:p>
          <w:p w:rsidR="006D7729" w:rsidRPr="00272C72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2C0449" w:rsidTr="00297E91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297E91">
            <w:pPr>
              <w:pStyle w:val="TableParagraph"/>
              <w:spacing w:before="74" w:line="266" w:lineRule="auto"/>
              <w:ind w:left="76"/>
              <w:rPr>
                <w:w w:val="105"/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Эскизы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обложки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иллюстраций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детской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книге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сказок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(сказка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выбору).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Рисунок</w:t>
            </w:r>
            <w:r w:rsidRPr="00297E9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буквицы. Макет книги-игрушки. </w:t>
            </w:r>
            <w:r w:rsidRPr="00297E91">
              <w:rPr>
                <w:w w:val="105"/>
                <w:sz w:val="24"/>
                <w:szCs w:val="24"/>
              </w:rPr>
              <w:t>Совмещение изображения и текста. Расположение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иллюстраций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текста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развороте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книги.</w:t>
            </w:r>
          </w:p>
          <w:p w:rsidR="006D7729" w:rsidRPr="00297E91" w:rsidRDefault="006D7729" w:rsidP="00297E91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Знакомство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с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lastRenderedPageBreak/>
              <w:t>творчеством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некоторых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известных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отечественных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иллюстраторов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детской книги (И. Я. Билибин, Е. И. Рачёв, Б. А. Дехтерёв, В. Г. Сутеев, Ю. А.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Васнецов,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А.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Чижиков,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Е.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Чарушин,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Владимирский,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Н.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Гольц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—</w:t>
            </w:r>
            <w:r w:rsidRPr="00297E91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выбору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учителя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учащихся).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F909F3" w:rsidRDefault="006D7729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2C0449" w:rsidTr="00297E91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297E91">
            <w:pPr>
              <w:pStyle w:val="TableParagraph"/>
              <w:spacing w:before="74"/>
              <w:ind w:left="76"/>
              <w:rPr>
                <w:w w:val="105"/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Изображение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лица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человека.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Строение: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пропорции,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взаиморасположение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частей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лица.</w:t>
            </w:r>
          </w:p>
          <w:p w:rsidR="006D7729" w:rsidRPr="00297E91" w:rsidRDefault="006D7729" w:rsidP="00297E91">
            <w:pPr>
              <w:pStyle w:val="TableParagraph"/>
              <w:spacing w:before="74"/>
              <w:ind w:left="76"/>
              <w:rPr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Эскиз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маски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для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маскарада: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лица-маски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персонажа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ярко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выраженным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характером.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F909F3" w:rsidRDefault="006D7729" w:rsidP="00297E91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297E91">
              <w:rPr>
                <w:spacing w:val="-1"/>
                <w:w w:val="105"/>
                <w:sz w:val="24"/>
                <w:szCs w:val="24"/>
              </w:rPr>
              <w:t>Натюрморт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из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spacing w:val="-1"/>
                <w:w w:val="105"/>
                <w:sz w:val="24"/>
                <w:szCs w:val="24"/>
              </w:rPr>
              <w:t>простых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предметов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натуры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или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представлению.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Композиционный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натюрморт.</w:t>
            </w:r>
          </w:p>
          <w:p w:rsidR="006D7729" w:rsidRPr="00297E91" w:rsidRDefault="006D7729" w:rsidP="006D7729">
            <w:pPr>
              <w:pStyle w:val="TableParagraph"/>
              <w:spacing w:before="64" w:line="266" w:lineRule="auto"/>
              <w:ind w:left="66" w:right="152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Знакомство с жанром натюрморта в творчестве отечественных художников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(например,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Машков,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Петров-Водкин,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А.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Коровин,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Кончаловский,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М.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Сарьян,</w:t>
            </w:r>
            <w:r w:rsidRPr="00297E9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Ф.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Стожаров)</w:t>
            </w:r>
            <w:r w:rsidRPr="00297E9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западноевропейских</w:t>
            </w:r>
            <w:r w:rsidRPr="00297E91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lastRenderedPageBreak/>
              <w:t>художников</w:t>
            </w:r>
            <w:r w:rsidRPr="00297E91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(например,</w:t>
            </w:r>
          </w:p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В.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Ван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Гог,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А.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Матисс,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П.</w:t>
            </w:r>
            <w:r w:rsidRPr="00297E91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Сезанн).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lastRenderedPageBreak/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Пейзаж в живописи. Пейзаж, передающий состояния в природе. Выбрать для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изображения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время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года,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время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дня,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погоды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ландшафта</w:t>
            </w:r>
            <w:r w:rsidRPr="00297E91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(лес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или</w:t>
            </w:r>
            <w:r w:rsidRPr="00297E91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поле,</w:t>
            </w:r>
            <w:r w:rsidRPr="00297E9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река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или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озеро).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Показать</w:t>
            </w:r>
            <w:r w:rsidRPr="00297E91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изображении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состояние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неба.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184B9F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97E91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297E91">
              <w:rPr>
                <w:w w:val="105"/>
                <w:sz w:val="24"/>
                <w:szCs w:val="24"/>
              </w:rPr>
              <w:t>Портрет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человека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(по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памяти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представлению,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с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опорой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натуру).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Выражение</w:t>
            </w:r>
            <w:r w:rsidRPr="00297E91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портрете (автопортрете) характера человека, особенностей его личности;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использование выразительных возможностей композиционного размещения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изображения в плоскости листа. Передача особенностей пропорций и мимики лица,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характера цветового решения, сильного или мягкого контраста; включение в</w:t>
            </w:r>
            <w:r w:rsidRPr="00297E91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композицию</w:t>
            </w:r>
            <w:r w:rsidRPr="00297E91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дополнительных</w:t>
            </w:r>
            <w:r w:rsidRPr="00297E91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297E91">
              <w:rPr>
                <w:w w:val="105"/>
                <w:sz w:val="24"/>
                <w:szCs w:val="24"/>
              </w:rPr>
              <w:t>предметов.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Создание игрушки из подручного нехудожественного материала, придание ей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одушевлённого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образа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путём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добавления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деталей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лепных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бумаги,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ниток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материалов.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pacing w:val="-1"/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Освоение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знаний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видах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назначению)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жанрах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сюжету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изображения).</w:t>
            </w: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Лепка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эскиза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парковой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скульптуры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(пластилин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глина).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Выражение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пластики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движения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скульптуре.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Приёмы исполнения орнаментов и эскизы украшения посуды из дерева и глины в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традициях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народных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художественных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промыслов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(Хохлома,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Гжель)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традициях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промыслов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регионов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Эскизы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орнамента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для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росписи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платка: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симметрия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асимметрия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построения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 xml:space="preserve">композиции, статика и динамика узора, </w:t>
            </w:r>
            <w:r w:rsidRPr="006D7729">
              <w:rPr>
                <w:w w:val="105"/>
                <w:sz w:val="24"/>
                <w:szCs w:val="24"/>
              </w:rPr>
              <w:lastRenderedPageBreak/>
              <w:t>ритмические чередования мотивов,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наличие композиционного центра, роспись по канве и др. Рассмотрение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павловопосадских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платков..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6D7729" w:rsidRPr="006D7729" w:rsidRDefault="006D7729" w:rsidP="006D7729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6D7729">
              <w:rPr>
                <w:b/>
                <w:sz w:val="24"/>
                <w:szCs w:val="24"/>
              </w:rPr>
              <w:t>Модуль</w:t>
            </w:r>
            <w:r w:rsidRPr="006D7729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6D7729">
              <w:rPr>
                <w:b/>
                <w:sz w:val="24"/>
                <w:szCs w:val="24"/>
              </w:rPr>
              <w:t>5.</w:t>
            </w:r>
            <w:r w:rsidRPr="006D772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8224E8" w:rsidTr="006D7729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 w:right="499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Графические зарисовки карандашами архитектурных достопримечательностей</w:t>
            </w:r>
            <w:r w:rsidRPr="006D77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своего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города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села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</w:t>
            </w:r>
            <w:r w:rsidRPr="006D77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памяти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основе</w:t>
            </w:r>
            <w:r w:rsidRPr="006D7729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наблюдений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фотографий.</w:t>
            </w:r>
          </w:p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ВНЕАУДИТОРНЫЙ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Проектирование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садово-паркового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пространства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на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плоскости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(аппликация,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коллаж)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или в пространственном макете (использование бумаги, картона, пенопласта 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подручных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материалов).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 w:right="152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Графический рисунок (индивидуально) или тематическое панно «Образ моего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города»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(села)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виде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коллективной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работы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(композиционная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склейка-аппликация</w:t>
            </w:r>
            <w:r w:rsidRPr="006D7729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рисунков зданий и других элементов городского пространства, выполненных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индивидуально).</w:t>
            </w:r>
          </w:p>
          <w:p w:rsidR="006D7729" w:rsidRPr="006D7729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ТВОРЧЕСКИЙ 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6D7729" w:rsidRPr="00A97144" w:rsidRDefault="006D7729" w:rsidP="006D7729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Жанры в изобразительном искусстве — живописи, графике, скульптуре —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определяются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предметом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служат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для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классификации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сравнения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содержания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произведений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сходного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сюжета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(портреты,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пейзажи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др.).</w:t>
            </w:r>
          </w:p>
          <w:p w:rsidR="006D7729" w:rsidRDefault="006D7729" w:rsidP="006D7729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Знания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видах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пространственных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искусств: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виды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определяются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назначению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произведений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жизни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людей.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Представления о произведениях крупнейших отечественных художников-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пейзажистов: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Шишкина,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Левитана,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Саврасова,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Д.</w:t>
            </w:r>
            <w:r w:rsidRPr="006D7729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Поленова,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А.</w:t>
            </w:r>
            <w:r w:rsidRPr="006D7729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Куинджи,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К.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Айвазовского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Представления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о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произведениях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крупнейших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отечественных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портретистов: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В.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Сурикова,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Е.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Репина,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А.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Серова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других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выбору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учителя).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0,5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spacing w:val="-1"/>
                <w:w w:val="105"/>
                <w:sz w:val="24"/>
                <w:szCs w:val="24"/>
              </w:rPr>
              <w:t>Осознание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значимости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увлекательности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посещения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музеев;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посещение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знаменитого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музея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как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событие;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интерес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коллекции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музея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искусству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целом.</w:t>
            </w:r>
          </w:p>
          <w:p w:rsidR="006D7729" w:rsidRPr="006D7729" w:rsidRDefault="006D7729" w:rsidP="006D7729">
            <w:pPr>
              <w:pStyle w:val="TableParagraph"/>
              <w:spacing w:before="64" w:line="266" w:lineRule="auto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Художественные музеи. Виртуальные (интерактивные) путешествия в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художественные музеи: Государственную Третьяковскую </w:t>
            </w:r>
            <w:r w:rsidRPr="006D7729">
              <w:rPr>
                <w:w w:val="105"/>
                <w:sz w:val="24"/>
                <w:szCs w:val="24"/>
              </w:rPr>
              <w:t>галерею, Государственный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Эрмитаж,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Русский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музей,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spacing w:val="-1"/>
                <w:w w:val="105"/>
                <w:sz w:val="24"/>
                <w:szCs w:val="24"/>
              </w:rPr>
              <w:t>Государственный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музей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изобразительных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искусств имени А. С. Пушкина. ЭКСКУРСИИ В МЕСТНЫЕ ХУДОЖЕСТВЕННЫЕ МУЗЕИ 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ГАЛЕРЕИ. Виртуальные экскурсии в знаменитые зарубежные художественные музеи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(выбор</w:t>
            </w:r>
            <w:r w:rsidRPr="006D7729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музеев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—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за</w:t>
            </w:r>
            <w:r w:rsidRPr="006D7729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lastRenderedPageBreak/>
              <w:t>учителем).</w:t>
            </w:r>
          </w:p>
          <w:p w:rsidR="006D7729" w:rsidRPr="00A97144" w:rsidRDefault="006D7729" w:rsidP="006D7729">
            <w:pPr>
              <w:pStyle w:val="TableParagraph"/>
              <w:ind w:left="66"/>
              <w:rPr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A97144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6D7729" w:rsidRDefault="006D7729" w:rsidP="006D7729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5D7EF3" w:rsidTr="006D7729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Построение в графическом редакторе различных по эмоциональному восприятию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ритмов расположения пятен на плоскости: покой (статика), разные направления и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ритмы движения (собрались, разбежались, догоняют, улетают и т. д.). Вместо пятен</w:t>
            </w:r>
            <w:r w:rsidRPr="006D7729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(геометрических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фигур)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могут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быть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простые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силуэты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машинок,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птичек,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облаков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6D7729" w:rsidRPr="00CB081B" w:rsidTr="006D7729">
        <w:trPr>
          <w:trHeight w:val="2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8224E8" w:rsidRDefault="006D7729" w:rsidP="006D7729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6D7729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6D7729">
              <w:rPr>
                <w:w w:val="105"/>
                <w:sz w:val="24"/>
                <w:szCs w:val="24"/>
              </w:rPr>
              <w:t>Изображение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изучение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мимики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лица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программе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Paint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(или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в</w:t>
            </w:r>
            <w:r w:rsidRPr="006D7729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другом</w:t>
            </w:r>
            <w:r w:rsidRPr="006D7729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графическом</w:t>
            </w:r>
            <w:r w:rsidRPr="006D7729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6D7729">
              <w:rPr>
                <w:w w:val="105"/>
                <w:sz w:val="24"/>
                <w:szCs w:val="24"/>
              </w:rPr>
              <w:t>редакторе).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6D7729" w:rsidRDefault="006D7729" w:rsidP="00297E91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A97144" w:rsidRDefault="006D7729" w:rsidP="00297E91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6D7729" w:rsidRPr="00260E04" w:rsidRDefault="006D7729" w:rsidP="00297E91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297E91" w:rsidTr="006D7729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Default="00297E91" w:rsidP="006D7729">
            <w:pPr>
              <w:ind w:left="66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9B4B30" w:rsidRDefault="006D7729" w:rsidP="00297E91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Pr="00885454" w:rsidRDefault="00297E91" w:rsidP="00297E91">
            <w:pPr>
              <w:rPr>
                <w:lang w:val="ru-RU"/>
              </w:rPr>
            </w:pPr>
            <w:r>
              <w:rPr>
                <w:lang w:val="ru-RU"/>
              </w:rPr>
              <w:t>1,5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297E91" w:rsidRDefault="00297E91" w:rsidP="00297E91"/>
        </w:tc>
      </w:tr>
    </w:tbl>
    <w:p w:rsidR="00297E91" w:rsidRDefault="00297E91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74998" w:rsidRDefault="003A40F9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4 класс</w:t>
      </w:r>
    </w:p>
    <w:tbl>
      <w:tblPr>
        <w:tblW w:w="0" w:type="auto"/>
        <w:tblInd w:w="-492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709"/>
        <w:gridCol w:w="2835"/>
        <w:gridCol w:w="1276"/>
        <w:gridCol w:w="1417"/>
        <w:gridCol w:w="2127"/>
        <w:gridCol w:w="2058"/>
      </w:tblGrid>
      <w:tr w:rsidR="00B74998" w:rsidRPr="00CB081B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№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</w:t>
            </w:r>
          </w:p>
        </w:tc>
        <w:tc>
          <w:tcPr>
            <w:tcW w:w="2835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Тема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/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раздел</w:t>
            </w:r>
          </w:p>
        </w:tc>
        <w:tc>
          <w:tcPr>
            <w:tcW w:w="1276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Default="00B74998" w:rsidP="008A0DD2">
            <w:pP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</w:p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часов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отводимых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освоение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темы</w:t>
            </w:r>
          </w:p>
        </w:tc>
        <w:tc>
          <w:tcPr>
            <w:tcW w:w="141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B137D7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Кол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-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оценочных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процедур</w:t>
            </w:r>
          </w:p>
        </w:tc>
        <w:tc>
          <w:tcPr>
            <w:tcW w:w="2127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Default="00B74998" w:rsidP="008A0DD2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ЭОР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и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B137D7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ЦО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</w:t>
            </w:r>
          </w:p>
        </w:tc>
        <w:tc>
          <w:tcPr>
            <w:tcW w:w="2058" w:type="dxa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Деятельность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учетом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рабочей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программы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воспитания</w:t>
            </w:r>
          </w:p>
        </w:tc>
      </w:tr>
      <w:tr w:rsidR="00B74998" w:rsidRPr="00CB081B" w:rsidTr="008A0DD2">
        <w:trPr>
          <w:trHeight w:val="9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rPr>
                <w:lang w:val="ru-RU"/>
              </w:rPr>
            </w:pPr>
            <w:r>
              <w:rPr>
                <w:lang w:val="ru-RU"/>
              </w:rPr>
              <w:t>1</w:t>
            </w:r>
          </w:p>
          <w:p w:rsidR="00B74998" w:rsidRPr="008224E8" w:rsidRDefault="00B74998" w:rsidP="008A0DD2">
            <w:pPr>
              <w:rPr>
                <w:lang w:val="ru-RU"/>
              </w:rPr>
            </w:pP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8"/>
                <w:sz w:val="24"/>
                <w:szCs w:val="24"/>
              </w:rPr>
              <w:t xml:space="preserve"> </w:t>
            </w:r>
            <w:r w:rsidRPr="00A97144">
              <w:rPr>
                <w:sz w:val="24"/>
                <w:szCs w:val="24"/>
              </w:rPr>
              <w:t>1.</w:t>
            </w:r>
            <w:r w:rsidRPr="00A97144">
              <w:rPr>
                <w:spacing w:val="16"/>
                <w:sz w:val="24"/>
                <w:szCs w:val="24"/>
              </w:rPr>
              <w:t xml:space="preserve"> </w:t>
            </w:r>
            <w:r>
              <w:rPr>
                <w:spacing w:val="16"/>
                <w:sz w:val="24"/>
                <w:szCs w:val="24"/>
              </w:rPr>
              <w:t>Г</w:t>
            </w:r>
            <w:r>
              <w:rPr>
                <w:b/>
                <w:sz w:val="24"/>
                <w:szCs w:val="24"/>
              </w:rPr>
              <w:t>рафика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Электронная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форма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учебника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,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библиотека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РЭШ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</w:p>
          <w:p w:rsidR="00B3290A" w:rsidRPr="00F909F3" w:rsidRDefault="00B3290A" w:rsidP="00B3290A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Единая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коллекция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цифровых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образовательных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lastRenderedPageBreak/>
              <w:t>ресурсов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 xml:space="preserve"> (</w:t>
            </w:r>
            <w:r w:rsidRPr="00F909F3">
              <w:rPr>
                <w:rFonts w:hAnsi="Times New Roman" w:cs="Times New Roman"/>
                <w:sz w:val="24"/>
                <w:szCs w:val="24"/>
              </w:rPr>
              <w:t>school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-</w:t>
            </w:r>
            <w:r w:rsidRPr="00F909F3">
              <w:rPr>
                <w:rFonts w:hAnsi="Times New Roman" w:cs="Times New Roman"/>
                <w:sz w:val="24"/>
                <w:szCs w:val="24"/>
              </w:rPr>
              <w:t>collection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edu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.</w:t>
            </w:r>
            <w:r w:rsidRPr="00F909F3">
              <w:rPr>
                <w:rFonts w:hAnsi="Times New Roman" w:cs="Times New Roman"/>
                <w:sz w:val="24"/>
                <w:szCs w:val="24"/>
              </w:rPr>
              <w:t>ru</w:t>
            </w:r>
            <w:r w:rsidRPr="00F909F3">
              <w:rPr>
                <w:rFonts w:hAnsi="Times New Roman" w:cs="Times New Roman"/>
                <w:sz w:val="24"/>
                <w:szCs w:val="24"/>
                <w:lang w:val="ru-RU"/>
              </w:rPr>
              <w:t>).</w:t>
            </w:r>
          </w:p>
          <w:p w:rsidR="00B3290A" w:rsidRDefault="00B3290A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ру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—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образовательная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онлайн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-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платформа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для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школьников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родителей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учителей</w:t>
            </w:r>
            <w:r w:rsidRPr="00272C72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.</w:t>
            </w:r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32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3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4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256730" w:rsidP="00B3290A">
            <w:pPr>
              <w:rPr>
                <w:rStyle w:val="a7"/>
                <w:w w:val="97"/>
                <w:sz w:val="24"/>
                <w:szCs w:val="24"/>
              </w:rPr>
            </w:pPr>
            <w:hyperlink r:id="rId35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  <w:r w:rsidRPr="00101A53">
              <w:rPr>
                <w:w w:val="105"/>
                <w:sz w:val="24"/>
                <w:szCs w:val="24"/>
                <w:lang w:val="en-US"/>
              </w:rPr>
              <w:t>https://uchebnik.mos.ru/main</w:t>
            </w:r>
            <w:r w:rsidRPr="00101A53">
              <w:rPr>
                <w:spacing w:val="1"/>
                <w:w w:val="105"/>
                <w:sz w:val="24"/>
                <w:szCs w:val="24"/>
                <w:lang w:val="en-US"/>
              </w:rPr>
              <w:t xml:space="preserve"> </w:t>
            </w:r>
            <w:hyperlink r:id="rId36" w:history="1"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t>https://mosmetod.ru/metodicheskoe-</w:t>
              </w:r>
              <w:r w:rsidRPr="00101A53">
                <w:rPr>
                  <w:rStyle w:val="a7"/>
                  <w:spacing w:val="-1"/>
                  <w:w w:val="105"/>
                  <w:sz w:val="24"/>
                  <w:szCs w:val="24"/>
                  <w:lang w:val="en-US"/>
                </w:rPr>
                <w:lastRenderedPageBreak/>
                <w:t>prostranstvo/nachalnaya-</w:t>
              </w:r>
              <w:r w:rsidRPr="00101A53">
                <w:rPr>
                  <w:rStyle w:val="a7"/>
                  <w:spacing w:val="-37"/>
                  <w:w w:val="105"/>
                  <w:sz w:val="24"/>
                  <w:szCs w:val="24"/>
                  <w:lang w:val="en-US"/>
                </w:rPr>
                <w:t xml:space="preserve"> </w:t>
              </w:r>
              <w:r w:rsidRPr="00101A53">
                <w:rPr>
                  <w:rStyle w:val="a7"/>
                  <w:w w:val="105"/>
                  <w:sz w:val="24"/>
                  <w:szCs w:val="24"/>
                  <w:lang w:val="en-US"/>
                </w:rPr>
                <w:t>shkola/metodicheskie-rekomendatsii/dist-ob-izo-1-4.html</w:t>
              </w:r>
            </w:hyperlink>
          </w:p>
          <w:p w:rsidR="00B3290A" w:rsidRPr="00101A53" w:rsidRDefault="00B3290A" w:rsidP="00B3290A">
            <w:pPr>
              <w:pStyle w:val="TableParagraph"/>
              <w:spacing w:before="64" w:line="266" w:lineRule="auto"/>
              <w:ind w:left="79" w:right="337"/>
              <w:rPr>
                <w:w w:val="105"/>
                <w:sz w:val="24"/>
                <w:szCs w:val="24"/>
                <w:lang w:val="en-US"/>
              </w:rPr>
            </w:pPr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7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https://udoba.org/</w:t>
              </w:r>
            </w:hyperlink>
          </w:p>
          <w:p w:rsidR="00B3290A" w:rsidRPr="00101A53" w:rsidRDefault="00256730" w:rsidP="00B3290A">
            <w:pPr>
              <w:spacing w:before="78" w:line="254" w:lineRule="auto"/>
              <w:ind w:left="72"/>
              <w:rPr>
                <w:color w:val="000000"/>
                <w:w w:val="97"/>
                <w:sz w:val="24"/>
                <w:szCs w:val="24"/>
              </w:rPr>
            </w:pPr>
            <w:hyperlink r:id="rId38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https://learningapps.org/</w:t>
              </w:r>
            </w:hyperlink>
          </w:p>
          <w:p w:rsidR="00B3290A" w:rsidRPr="00B3290A" w:rsidRDefault="00256730" w:rsidP="00B3290A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hyperlink r:id="rId39" w:history="1">
              <w:r w:rsidR="00B3290A" w:rsidRPr="00101A53">
                <w:rPr>
                  <w:rStyle w:val="a7"/>
                  <w:w w:val="97"/>
                  <w:sz w:val="24"/>
                  <w:szCs w:val="24"/>
                </w:rPr>
                <w:t>https://teachermade.com/</w:t>
              </w:r>
            </w:hyperlink>
          </w:p>
          <w:p w:rsidR="00B74998" w:rsidRPr="00272C72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Установление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доверительных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способствующих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восприятию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обучающимися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требований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просьб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учителя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обсуждаемой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информации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активизации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познавательной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деятельности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побуждение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соблюдать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общепринятые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нормы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поведения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правила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общения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старшими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сверстниками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принципы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учебной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дисциплины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самоорганизации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привлечение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внимания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ценностному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аспекту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изучаемых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уроках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явлений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организация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работы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получаемой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социально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значимой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информацией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включение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урок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игровых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процедур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с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целью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поддержания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мотивации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обучающихся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получению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знаний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,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налаживанию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позитивных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межличностных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отношений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в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классе</w:t>
            </w:r>
            <w:r w:rsidRPr="00260E04"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;</w:t>
            </w:r>
          </w:p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2C0449" w:rsidTr="008A0DD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rPr>
                <w:lang w:val="ru-RU"/>
              </w:rPr>
            </w:pPr>
            <w:r>
              <w:rPr>
                <w:lang w:val="ru-RU"/>
              </w:rPr>
              <w:t>1.1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74" w:line="266" w:lineRule="auto"/>
              <w:ind w:left="76" w:right="420"/>
              <w:jc w:val="both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Освоение правил линейной </w:t>
            </w:r>
            <w:r w:rsidRPr="00B74998">
              <w:rPr>
                <w:w w:val="105"/>
                <w:sz w:val="24"/>
                <w:szCs w:val="24"/>
              </w:rPr>
              <w:t xml:space="preserve">и воздушной </w:t>
            </w:r>
            <w:r w:rsidRPr="00B74998">
              <w:rPr>
                <w:w w:val="105"/>
                <w:sz w:val="24"/>
                <w:szCs w:val="24"/>
              </w:rPr>
              <w:lastRenderedPageBreak/>
              <w:t>перспективы: уменьшение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размера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мере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удаления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от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первого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плана,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смягчение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цветового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тонального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контрастов.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F909F3" w:rsidRDefault="00B74998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2C0449" w:rsidTr="008A0DD2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rPr>
                <w:lang w:val="ru-RU"/>
              </w:rPr>
            </w:pPr>
            <w:r>
              <w:rPr>
                <w:lang w:val="ru-RU"/>
              </w:rPr>
              <w:lastRenderedPageBreak/>
              <w:t>1.2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7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Рисунок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фигуры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человека: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основные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пропорции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взаимоотношение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частей фигуры, передача движения фигуры в плоскости листа: бег,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ходьба,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сидящая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стоящая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фигура.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F909F3" w:rsidRDefault="00B74998" w:rsidP="008A0DD2">
            <w:pPr>
              <w:rPr>
                <w:rFonts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49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2.</w:t>
            </w:r>
            <w:r>
              <w:rPr>
                <w:b/>
                <w:spacing w:val="-1"/>
                <w:w w:val="105"/>
                <w:sz w:val="24"/>
                <w:szCs w:val="24"/>
              </w:rPr>
              <w:t>Живопись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61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Красота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природы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климатических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зон,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создание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пейзажных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композиций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(горный,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степной,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среднерусский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ландшафт).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8A0DD2">
            <w:pPr>
              <w:ind w:left="66"/>
              <w:rPr>
                <w:lang w:val="ru-RU"/>
              </w:rPr>
            </w:pPr>
            <w:r>
              <w:rPr>
                <w:lang w:val="ru-RU"/>
              </w:rPr>
              <w:t>2.2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национального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образа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человека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его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одежды</w:t>
            </w:r>
            <w:r w:rsidRPr="00B74998">
              <w:rPr>
                <w:spacing w:val="-10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культурах.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184B9F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B74998">
        <w:trPr>
          <w:trHeight w:val="505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Портретные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изображения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человека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представлению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наблюдению</w:t>
            </w:r>
          </w:p>
          <w:p w:rsidR="00B74998" w:rsidRPr="00B74998" w:rsidRDefault="00B74998" w:rsidP="008A0DD2">
            <w:pPr>
              <w:pStyle w:val="TableParagraph"/>
              <w:spacing w:before="20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с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разным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содержанием: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женский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мужской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портрет,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двойной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портрет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матери и ребёнка, портрет пожилого человека, детский портрет или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автопортрет, портрет персонажа по представлению (из выбранной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культурной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эпохи).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B74998" w:rsidTr="00B74998">
        <w:trPr>
          <w:trHeight w:val="1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2.4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20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Тематические многофигурные композиции: коллективно </w:t>
            </w:r>
            <w:r w:rsidRPr="00B74998">
              <w:rPr>
                <w:w w:val="105"/>
                <w:sz w:val="24"/>
                <w:szCs w:val="24"/>
              </w:rPr>
              <w:t>созданные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панно-аппликации из индивидуальных рисунков и вырезанных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персонажей на темы праздников народов мира или в качестве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иллюстраций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сказкам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легендам.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3.</w:t>
            </w:r>
            <w:r w:rsidRPr="00A97144">
              <w:rPr>
                <w:spacing w:val="-2"/>
                <w:w w:val="105"/>
                <w:sz w:val="24"/>
                <w:szCs w:val="24"/>
              </w:rPr>
              <w:t xml:space="preserve"> </w:t>
            </w:r>
            <w:r>
              <w:rPr>
                <w:b/>
                <w:spacing w:val="-1"/>
                <w:w w:val="105"/>
                <w:sz w:val="24"/>
                <w:szCs w:val="24"/>
              </w:rPr>
              <w:t>Скультура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163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B74998">
            <w:pPr>
              <w:pStyle w:val="TableParagraph"/>
              <w:spacing w:before="64" w:line="266" w:lineRule="auto"/>
              <w:ind w:left="76"/>
              <w:rPr>
                <w:spacing w:val="-1"/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Знакомство со скульптурными памятниками героям и мемориальными комплексами.</w:t>
            </w:r>
          </w:p>
          <w:p w:rsidR="00B74998" w:rsidRPr="00B74998" w:rsidRDefault="00B74998" w:rsidP="00B74998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Создание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эскиза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памятника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народному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герою.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Работа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пластилином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глиной.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Выражение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значительности,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lastRenderedPageBreak/>
              <w:t>трагизма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победительной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сил.</w:t>
            </w:r>
          </w:p>
          <w:p w:rsidR="00B74998" w:rsidRPr="006D7729" w:rsidRDefault="00B74998" w:rsidP="00B74998">
            <w:pPr>
              <w:pStyle w:val="TableParagraph"/>
              <w:spacing w:before="64" w:line="266" w:lineRule="auto"/>
              <w:ind w:left="6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МУЗЕЙНЫЙ УРОК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63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4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ind w:left="66"/>
              <w:rPr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spacing w:val="-1"/>
                <w:w w:val="105"/>
                <w:sz w:val="24"/>
                <w:szCs w:val="24"/>
              </w:rPr>
              <w:t>4.</w:t>
            </w:r>
            <w:r w:rsidRPr="00A97144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Декоративно-прикладное</w:t>
            </w:r>
            <w:r w:rsidRPr="00A97144">
              <w:rPr>
                <w:b/>
                <w:spacing w:val="12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102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Орнаменты разных народов. Подчинённость орнамента форме 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назначению предмета, в художественной обработке которого он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применяется.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Особенности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символов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изобразительных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мотивов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орнаментах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народов.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Орнаменты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архитектуре,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тканях,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одежде,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предметах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быта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60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</w:p>
          <w:p w:rsidR="00B74998" w:rsidRPr="003A40F9" w:rsidRDefault="00B74998" w:rsidP="008A0DD2">
            <w:pPr>
              <w:pStyle w:val="TableParagraph"/>
              <w:ind w:left="66"/>
              <w:rPr>
                <w:b/>
                <w:sz w:val="24"/>
                <w:szCs w:val="24"/>
              </w:rPr>
            </w:pPr>
            <w:r w:rsidRPr="003A40F9">
              <w:rPr>
                <w:b/>
                <w:sz w:val="24"/>
                <w:szCs w:val="24"/>
              </w:rPr>
              <w:t>Модуль</w:t>
            </w:r>
            <w:r w:rsidRPr="003A40F9">
              <w:rPr>
                <w:b/>
                <w:spacing w:val="11"/>
                <w:sz w:val="24"/>
                <w:szCs w:val="24"/>
              </w:rPr>
              <w:t xml:space="preserve"> </w:t>
            </w:r>
            <w:r w:rsidRPr="003A40F9">
              <w:rPr>
                <w:b/>
                <w:sz w:val="24"/>
                <w:szCs w:val="24"/>
              </w:rPr>
              <w:t>5.</w:t>
            </w:r>
            <w:r w:rsidRPr="003A40F9">
              <w:rPr>
                <w:b/>
                <w:spacing w:val="14"/>
                <w:sz w:val="24"/>
                <w:szCs w:val="24"/>
              </w:rPr>
              <w:t xml:space="preserve"> Архитектура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8224E8" w:rsidTr="008A0DD2">
        <w:trPr>
          <w:trHeight w:val="78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Конструкция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традиционных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жилищ,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связь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окружающей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природой: дома из дерева, глины, камня; юрта и её устройство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(каркасный</w:t>
            </w:r>
            <w:r w:rsidRPr="00B7499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дом);</w:t>
            </w:r>
            <w:r w:rsidRPr="00B7499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традиционных</w:t>
            </w:r>
            <w:r w:rsidRPr="00B74998">
              <w:rPr>
                <w:spacing w:val="-3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жилищ.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5.2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B74998">
            <w:pPr>
              <w:pStyle w:val="TableParagraph"/>
              <w:spacing w:before="64" w:line="266" w:lineRule="auto"/>
              <w:ind w:left="76" w:right="544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Традиции архитектурной конструкции храмовых построек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народов.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lastRenderedPageBreak/>
              <w:t>Изображение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типичной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конструкции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зданий:</w:t>
            </w:r>
          </w:p>
          <w:p w:rsidR="00B74998" w:rsidRPr="00B74998" w:rsidRDefault="00B74998" w:rsidP="00B74998">
            <w:pPr>
              <w:pStyle w:val="TableParagraph"/>
              <w:ind w:left="6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древнегреческий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храм,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готический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романский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собор,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мечеть,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пагода.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765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spacing w:before="51" w:line="264" w:lineRule="auto"/>
              <w:ind w:left="66" w:right="59"/>
              <w:rPr>
                <w:sz w:val="24"/>
                <w:szCs w:val="24"/>
              </w:rPr>
            </w:pPr>
            <w:r w:rsidRPr="00A97144">
              <w:rPr>
                <w:sz w:val="24"/>
                <w:szCs w:val="24"/>
              </w:rPr>
              <w:t>Модуль</w:t>
            </w:r>
            <w:r w:rsidRPr="00A97144">
              <w:rPr>
                <w:spacing w:val="9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6</w:t>
            </w:r>
            <w:r w:rsidRPr="00A97144">
              <w:rPr>
                <w:sz w:val="24"/>
                <w:szCs w:val="24"/>
              </w:rPr>
              <w:t>.</w:t>
            </w:r>
            <w:r w:rsidRPr="00A97144">
              <w:rPr>
                <w:spacing w:val="11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Восприятие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произведений</w:t>
            </w:r>
            <w:r w:rsidRPr="00A97144">
              <w:rPr>
                <w:b/>
                <w:spacing w:val="9"/>
                <w:sz w:val="24"/>
                <w:szCs w:val="24"/>
              </w:rPr>
              <w:t xml:space="preserve"> </w:t>
            </w:r>
            <w:r w:rsidRPr="00A97144">
              <w:rPr>
                <w:b/>
                <w:sz w:val="24"/>
                <w:szCs w:val="24"/>
              </w:rPr>
              <w:t>искусства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60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51" w:line="264" w:lineRule="auto"/>
              <w:ind w:left="66" w:right="59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Произведения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Васнецова,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Б.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Кустодиева,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А.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Васнецова,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В.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И.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Сурикова, К. А. Коровина, А. Г. Венецианова, А. П. Рябушкина, И. Я.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Билибина на темы истории и традиций русской отечественной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6.2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/>
              <w:ind w:left="7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>Художественная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культура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народов.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Представления</w:t>
            </w:r>
          </w:p>
          <w:p w:rsidR="00B74998" w:rsidRPr="00B74998" w:rsidRDefault="00B74998" w:rsidP="008A0DD2">
            <w:pPr>
              <w:pStyle w:val="TableParagraph"/>
              <w:spacing w:before="20" w:line="266" w:lineRule="auto"/>
              <w:ind w:left="76" w:right="386"/>
              <w:rPr>
                <w:sz w:val="24"/>
                <w:szCs w:val="24"/>
              </w:rPr>
            </w:pPr>
            <w:r w:rsidRPr="00B74998">
              <w:rPr>
                <w:spacing w:val="-1"/>
                <w:w w:val="105"/>
                <w:sz w:val="24"/>
                <w:szCs w:val="24"/>
              </w:rPr>
              <w:t xml:space="preserve">об архитектурных, декоративных и изобразительных </w:t>
            </w:r>
            <w:r w:rsidRPr="00B74998">
              <w:rPr>
                <w:w w:val="105"/>
                <w:sz w:val="24"/>
                <w:szCs w:val="24"/>
              </w:rPr>
              <w:t>произведениях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культуре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Древней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Греции,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других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Древнего</w:t>
            </w:r>
            <w:r w:rsidRPr="00B74998">
              <w:rPr>
                <w:spacing w:val="-4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мира.</w:t>
            </w:r>
          </w:p>
          <w:p w:rsidR="00B74998" w:rsidRPr="00B74998" w:rsidRDefault="00B74998" w:rsidP="008A0DD2">
            <w:pPr>
              <w:pStyle w:val="TableParagraph"/>
              <w:spacing w:before="1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Архитектурные памятники Западной Европы Средних веков и эпохи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Возрождения. Произведения предметно-</w:t>
            </w:r>
            <w:r w:rsidRPr="00B74998">
              <w:rPr>
                <w:w w:val="105"/>
                <w:sz w:val="24"/>
                <w:szCs w:val="24"/>
              </w:rPr>
              <w:lastRenderedPageBreak/>
              <w:t>пространственной культуры,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составляющие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истоки,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основания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современном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мире.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570"/>
        </w:trPr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6.3</w:t>
            </w:r>
          </w:p>
        </w:tc>
        <w:tc>
          <w:tcPr>
            <w:tcW w:w="283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 w:line="266" w:lineRule="auto"/>
              <w:ind w:left="7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Памятники национальным героям. Памятник К. Минину и Д.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Пожарскому скульптора И. П. Мартоса в Москве. Мемориальные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ансамбли: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Могила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Неизвестного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Солдата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Москве;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памятник-ансамбль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героям Сталинградской битвы «Мамаев курган» (и другие по выбору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учителя).</w:t>
            </w:r>
          </w:p>
          <w:p w:rsidR="00B74998" w:rsidRPr="00B74998" w:rsidRDefault="00B74998" w:rsidP="008A0DD2">
            <w:pPr>
              <w:pStyle w:val="TableParagraph"/>
              <w:spacing w:before="64" w:line="266" w:lineRule="auto"/>
              <w:ind w:left="76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ПРОЕКТ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A97144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94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A97144">
              <w:rPr>
                <w:spacing w:val="-1"/>
                <w:w w:val="105"/>
                <w:sz w:val="24"/>
                <w:szCs w:val="24"/>
              </w:rPr>
              <w:t>Модуль</w:t>
            </w:r>
            <w:r w:rsidRPr="00A97144">
              <w:rPr>
                <w:spacing w:val="-8"/>
                <w:w w:val="105"/>
                <w:sz w:val="24"/>
                <w:szCs w:val="24"/>
              </w:rPr>
              <w:t xml:space="preserve"> </w:t>
            </w:r>
            <w:r>
              <w:rPr>
                <w:spacing w:val="-1"/>
                <w:w w:val="105"/>
                <w:sz w:val="24"/>
                <w:szCs w:val="24"/>
              </w:rPr>
              <w:t>7</w:t>
            </w:r>
            <w:r w:rsidRPr="00A97144">
              <w:rPr>
                <w:spacing w:val="-1"/>
                <w:w w:val="105"/>
                <w:sz w:val="24"/>
                <w:szCs w:val="24"/>
              </w:rPr>
              <w:t>.</w:t>
            </w:r>
            <w:r w:rsidRPr="00A97144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Азбука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цифровой</w:t>
            </w:r>
            <w:r w:rsidRPr="00A97144">
              <w:rPr>
                <w:b/>
                <w:spacing w:val="-7"/>
                <w:w w:val="105"/>
                <w:sz w:val="24"/>
                <w:szCs w:val="24"/>
              </w:rPr>
              <w:t xml:space="preserve"> </w:t>
            </w:r>
            <w:r w:rsidRPr="00A97144">
              <w:rPr>
                <w:b/>
                <w:spacing w:val="-1"/>
                <w:w w:val="105"/>
                <w:sz w:val="24"/>
                <w:szCs w:val="24"/>
              </w:rPr>
              <w:t>графики</w:t>
            </w:r>
          </w:p>
          <w:p w:rsidR="00B74998" w:rsidRDefault="00B74998" w:rsidP="008A0DD2">
            <w:pPr>
              <w:pStyle w:val="TableParagraph"/>
              <w:ind w:left="66"/>
              <w:rPr>
                <w:spacing w:val="-1"/>
                <w:w w:val="105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5D7EF3" w:rsidTr="008A0DD2">
        <w:trPr>
          <w:trHeight w:val="130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ind w:left="66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Изображение и освоение в программе Paint правил линейной и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воздушной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перспективы: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изображение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линии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горизонта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точки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схода,</w:t>
            </w:r>
            <w:r w:rsidRPr="00B74998">
              <w:rPr>
                <w:spacing w:val="-3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перспективных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сокращений,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цветовых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</w:t>
            </w:r>
            <w:r w:rsidRPr="00B74998">
              <w:rPr>
                <w:spacing w:val="-6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тональных</w:t>
            </w:r>
            <w:r w:rsidRPr="00B74998">
              <w:rPr>
                <w:spacing w:val="-5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изменений.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</w:p>
          <w:p w:rsidR="00B74998" w:rsidRPr="006D7729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 w:rsidRPr="006D7729"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6D7729" w:rsidTr="00B74998">
        <w:trPr>
          <w:trHeight w:val="1425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224E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t>7.2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 w:line="266" w:lineRule="auto"/>
              <w:ind w:left="76" w:right="78"/>
              <w:rPr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Моделирование в графическом редакторе с помощью инструментов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геометрических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фигур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конструкций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храмовых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lastRenderedPageBreak/>
              <w:t>зданий</w:t>
            </w:r>
            <w:r w:rsidRPr="00B74998">
              <w:rPr>
                <w:spacing w:val="-9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разных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культур: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каменный православный собор, готический или романский собор,</w:t>
            </w:r>
            <w:r w:rsidRPr="00B74998">
              <w:rPr>
                <w:spacing w:val="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пагода,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мечеть.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3A40F9" w:rsidP="008A0DD2">
            <w:pPr>
              <w:pStyle w:val="TableParagrap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RPr="006D7729" w:rsidTr="008A0DD2">
        <w:trPr>
          <w:trHeight w:val="90"/>
        </w:trPr>
        <w:tc>
          <w:tcPr>
            <w:tcW w:w="709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ind w:left="66"/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  <w:lastRenderedPageBreak/>
              <w:t>7.3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B74998" w:rsidRDefault="00B74998" w:rsidP="008A0DD2">
            <w:pPr>
              <w:pStyle w:val="TableParagraph"/>
              <w:spacing w:before="64" w:line="266" w:lineRule="auto"/>
              <w:ind w:left="76" w:right="205"/>
              <w:rPr>
                <w:w w:val="105"/>
                <w:sz w:val="24"/>
                <w:szCs w:val="24"/>
              </w:rPr>
            </w:pPr>
            <w:r w:rsidRPr="00B74998">
              <w:rPr>
                <w:w w:val="105"/>
                <w:sz w:val="24"/>
                <w:szCs w:val="24"/>
              </w:rPr>
              <w:t>Создание компьютерной презентации в программе PowerPoint на тему</w:t>
            </w:r>
            <w:r w:rsidRPr="00B74998">
              <w:rPr>
                <w:spacing w:val="-3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архитектуры,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декоративного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spacing w:val="-1"/>
                <w:w w:val="105"/>
                <w:sz w:val="24"/>
                <w:szCs w:val="24"/>
              </w:rPr>
              <w:t>изобразительного</w:t>
            </w:r>
            <w:r w:rsidRPr="00B74998">
              <w:rPr>
                <w:spacing w:val="-8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искусства</w:t>
            </w:r>
            <w:r w:rsidRPr="00B74998">
              <w:rPr>
                <w:spacing w:val="-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выбранной</w:t>
            </w:r>
            <w:r w:rsidRPr="00B74998">
              <w:rPr>
                <w:spacing w:val="-37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эпохи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или</w:t>
            </w:r>
            <w:r w:rsidRPr="00B74998">
              <w:rPr>
                <w:spacing w:val="-1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национальной</w:t>
            </w:r>
            <w:r w:rsidRPr="00B74998">
              <w:rPr>
                <w:spacing w:val="-2"/>
                <w:w w:val="105"/>
                <w:sz w:val="24"/>
                <w:szCs w:val="24"/>
              </w:rPr>
              <w:t xml:space="preserve"> </w:t>
            </w:r>
            <w:r w:rsidRPr="00B74998">
              <w:rPr>
                <w:w w:val="105"/>
                <w:sz w:val="24"/>
                <w:szCs w:val="24"/>
              </w:rPr>
              <w:t>культуры.</w:t>
            </w:r>
          </w:p>
          <w:p w:rsidR="00B74998" w:rsidRPr="0069304D" w:rsidRDefault="00B74998" w:rsidP="008A0DD2">
            <w:pPr>
              <w:pStyle w:val="TableParagraph"/>
              <w:spacing w:before="64" w:line="266" w:lineRule="auto"/>
              <w:ind w:left="76" w:right="205"/>
              <w:rPr>
                <w:b/>
                <w:sz w:val="24"/>
                <w:szCs w:val="24"/>
              </w:rPr>
            </w:pPr>
            <w:r w:rsidRPr="00B74998">
              <w:rPr>
                <w:sz w:val="24"/>
                <w:szCs w:val="24"/>
              </w:rPr>
              <w:t>Виртуальные тематические путешествия по художественным музеям мир.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6D7729" w:rsidRDefault="00B74998" w:rsidP="008A0DD2">
            <w:pPr>
              <w:pStyle w:val="TableParagraph"/>
              <w:spacing w:before="86"/>
              <w:ind w:left="7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A97144" w:rsidRDefault="00B74998" w:rsidP="008A0DD2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2127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2058" w:type="dxa"/>
            <w:vMerge/>
            <w:tcBorders>
              <w:left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260E04" w:rsidRDefault="00B74998" w:rsidP="008A0DD2">
            <w:pPr>
              <w:rPr>
                <w:rFonts w:hAnsi="Times New Roman" w:cs="Times New Roman"/>
                <w:color w:val="000000"/>
                <w:sz w:val="24"/>
                <w:szCs w:val="24"/>
                <w:lang w:val="ru-RU"/>
              </w:rPr>
            </w:pPr>
          </w:p>
        </w:tc>
      </w:tr>
      <w:tr w:rsidR="00B74998" w:rsidTr="008A0DD2">
        <w:tc>
          <w:tcPr>
            <w:tcW w:w="354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>
            <w:pPr>
              <w:ind w:left="66"/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9B4B30" w:rsidRDefault="003A40F9" w:rsidP="008A0DD2">
            <w:pPr>
              <w:rPr>
                <w:lang w:val="ru-RU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  <w:lang w:val="ru-RU"/>
              </w:rPr>
              <w:t>17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Pr="00885454" w:rsidRDefault="003A40F9" w:rsidP="008A0DD2">
            <w:pPr>
              <w:rPr>
                <w:lang w:val="ru-RU"/>
              </w:rPr>
            </w:pPr>
            <w:r>
              <w:rPr>
                <w:lang w:val="ru-RU"/>
              </w:rPr>
              <w:t>3</w:t>
            </w:r>
          </w:p>
        </w:tc>
        <w:tc>
          <w:tcPr>
            <w:tcW w:w="418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:rsidR="00B74998" w:rsidRDefault="00B74998" w:rsidP="008A0DD2"/>
        </w:tc>
      </w:tr>
    </w:tbl>
    <w:p w:rsidR="00B74998" w:rsidRDefault="00B74998" w:rsidP="00E007E3">
      <w:pPr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sectPr w:rsidR="00B74998" w:rsidSect="00CB081B">
      <w:headerReference w:type="even" r:id="rId40"/>
      <w:headerReference w:type="default" r:id="rId41"/>
      <w:footerReference w:type="even" r:id="rId42"/>
      <w:footerReference w:type="default" r:id="rId43"/>
      <w:headerReference w:type="first" r:id="rId44"/>
      <w:footerReference w:type="first" r:id="rId45"/>
      <w:pgSz w:w="11906" w:h="16838" w:code="9"/>
      <w:pgMar w:top="1134" w:right="851" w:bottom="1134" w:left="1134" w:header="709" w:footer="709" w:gutter="0"/>
      <w:pgNumType w:start="43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6730" w:rsidRDefault="00256730" w:rsidP="00CB081B">
      <w:pPr>
        <w:spacing w:before="0" w:after="0"/>
      </w:pPr>
      <w:r>
        <w:separator/>
      </w:r>
    </w:p>
  </w:endnote>
  <w:endnote w:type="continuationSeparator" w:id="0">
    <w:p w:rsidR="00256730" w:rsidRDefault="00256730" w:rsidP="00CB081B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1B" w:rsidRDefault="00CB081B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43848909"/>
      <w:docPartObj>
        <w:docPartGallery w:val="Page Numbers (Bottom of Page)"/>
        <w:docPartUnique/>
      </w:docPartObj>
    </w:sdtPr>
    <w:sdtContent>
      <w:p w:rsidR="00CB081B" w:rsidRDefault="00CB081B" w:rsidP="00CB081B">
        <w:pPr>
          <w:pStyle w:val="ac"/>
          <w:spacing w:before="100" w:after="10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B081B">
          <w:rPr>
            <w:noProof/>
            <w:lang w:val="ru-RU"/>
          </w:rPr>
          <w:t>476</w:t>
        </w:r>
        <w:r>
          <w:fldChar w:fldCharType="end"/>
        </w:r>
      </w:p>
    </w:sdtContent>
  </w:sdt>
  <w:p w:rsidR="00CB081B" w:rsidRDefault="00CB081B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1B" w:rsidRDefault="00CB081B">
    <w:pPr>
      <w:pStyle w:val="ac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6730" w:rsidRDefault="00256730" w:rsidP="00CB081B">
      <w:pPr>
        <w:spacing w:before="0" w:after="0"/>
      </w:pPr>
      <w:r>
        <w:separator/>
      </w:r>
    </w:p>
  </w:footnote>
  <w:footnote w:type="continuationSeparator" w:id="0">
    <w:p w:rsidR="00256730" w:rsidRDefault="00256730" w:rsidP="00CB081B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1B" w:rsidRDefault="00CB081B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1B" w:rsidRDefault="00CB081B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B081B" w:rsidRDefault="00CB081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EA268D"/>
    <w:multiLevelType w:val="hybridMultilevel"/>
    <w:tmpl w:val="7382BB40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1A3770BF"/>
    <w:multiLevelType w:val="hybridMultilevel"/>
    <w:tmpl w:val="1A28DBE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EED7B7E"/>
    <w:multiLevelType w:val="hybridMultilevel"/>
    <w:tmpl w:val="BE3CB19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4B2165E9"/>
    <w:multiLevelType w:val="hybridMultilevel"/>
    <w:tmpl w:val="B23AD7EC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54A91CFD"/>
    <w:multiLevelType w:val="hybridMultilevel"/>
    <w:tmpl w:val="8566433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" w15:restartNumberingAfterBreak="0">
    <w:nsid w:val="61C5102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61DE47B8"/>
    <w:multiLevelType w:val="hybridMultilevel"/>
    <w:tmpl w:val="37FC2FE6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74D8425C"/>
    <w:multiLevelType w:val="hybridMultilevel"/>
    <w:tmpl w:val="2620F6E2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3"/>
  </w:num>
  <w:num w:numId="6">
    <w:abstractNumId w:val="7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07E3"/>
    <w:rsid w:val="00256730"/>
    <w:rsid w:val="00297E91"/>
    <w:rsid w:val="002C0449"/>
    <w:rsid w:val="00366DB7"/>
    <w:rsid w:val="003A40F9"/>
    <w:rsid w:val="003D1F07"/>
    <w:rsid w:val="00416737"/>
    <w:rsid w:val="006D7729"/>
    <w:rsid w:val="00796CEF"/>
    <w:rsid w:val="007C1EEF"/>
    <w:rsid w:val="008224E8"/>
    <w:rsid w:val="00852B26"/>
    <w:rsid w:val="00A20DFD"/>
    <w:rsid w:val="00B3290A"/>
    <w:rsid w:val="00B74998"/>
    <w:rsid w:val="00CB081B"/>
    <w:rsid w:val="00CB528D"/>
    <w:rsid w:val="00E007E3"/>
    <w:rsid w:val="00FB21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C5C93058-0220-4DB6-A782-D076058DBE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07E3"/>
    <w:pPr>
      <w:spacing w:before="100" w:beforeAutospacing="1" w:after="100" w:afterAutospacing="1" w:line="240" w:lineRule="auto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96CEF"/>
    <w:pPr>
      <w:ind w:left="720"/>
      <w:contextualSpacing/>
    </w:pPr>
  </w:style>
  <w:style w:type="table" w:customStyle="1" w:styleId="TableNormal">
    <w:name w:val="Table Normal"/>
    <w:uiPriority w:val="2"/>
    <w:semiHidden/>
    <w:unhideWhenUsed/>
    <w:qFormat/>
    <w:rsid w:val="002C0449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Body Text"/>
    <w:basedOn w:val="a"/>
    <w:link w:val="a5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5">
    <w:name w:val="Основной текст Знак"/>
    <w:basedOn w:val="a0"/>
    <w:link w:val="a4"/>
    <w:uiPriority w:val="1"/>
    <w:rsid w:val="002C0449"/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2C0449"/>
    <w:pPr>
      <w:widowControl w:val="0"/>
      <w:autoSpaceDE w:val="0"/>
      <w:autoSpaceDN w:val="0"/>
      <w:spacing w:before="66" w:beforeAutospacing="0" w:after="0" w:afterAutospacing="0"/>
      <w:ind w:left="106"/>
      <w:outlineLvl w:val="1"/>
    </w:pPr>
    <w:rPr>
      <w:rFonts w:ascii="Times New Roman" w:eastAsia="Times New Roman" w:hAnsi="Times New Roman" w:cs="Times New Roman"/>
      <w:b/>
      <w:bCs/>
      <w:sz w:val="24"/>
      <w:szCs w:val="24"/>
      <w:lang w:val="ru-RU"/>
    </w:rPr>
  </w:style>
  <w:style w:type="paragraph" w:customStyle="1" w:styleId="TableParagraph">
    <w:name w:val="Table Paragraph"/>
    <w:basedOn w:val="a"/>
    <w:uiPriority w:val="1"/>
    <w:qFormat/>
    <w:rsid w:val="002C0449"/>
    <w:pPr>
      <w:widowControl w:val="0"/>
      <w:autoSpaceDE w:val="0"/>
      <w:autoSpaceDN w:val="0"/>
      <w:spacing w:before="0" w:beforeAutospacing="0" w:after="0" w:afterAutospacing="0"/>
    </w:pPr>
    <w:rPr>
      <w:rFonts w:ascii="Times New Roman" w:eastAsia="Times New Roman" w:hAnsi="Times New Roman" w:cs="Times New Roman"/>
      <w:lang w:val="ru-RU"/>
    </w:rPr>
  </w:style>
  <w:style w:type="paragraph" w:styleId="a6">
    <w:name w:val="No Spacing"/>
    <w:uiPriority w:val="1"/>
    <w:qFormat/>
    <w:rsid w:val="00297E9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styleId="a7">
    <w:name w:val="Hyperlink"/>
    <w:basedOn w:val="a0"/>
    <w:uiPriority w:val="99"/>
    <w:unhideWhenUsed/>
    <w:rsid w:val="006D7729"/>
    <w:rPr>
      <w:color w:val="0000FF" w:themeColor="hyperlink"/>
      <w:u w:val="single"/>
    </w:rPr>
  </w:style>
  <w:style w:type="paragraph" w:styleId="a8">
    <w:name w:val="Balloon Text"/>
    <w:basedOn w:val="a"/>
    <w:link w:val="a9"/>
    <w:uiPriority w:val="99"/>
    <w:semiHidden/>
    <w:unhideWhenUsed/>
    <w:rsid w:val="00B74998"/>
    <w:pPr>
      <w:widowControl w:val="0"/>
      <w:autoSpaceDE w:val="0"/>
      <w:autoSpaceDN w:val="0"/>
      <w:spacing w:before="0" w:beforeAutospacing="0" w:after="0" w:afterAutospacing="0"/>
    </w:pPr>
    <w:rPr>
      <w:rFonts w:ascii="Segoe UI" w:eastAsia="Times New Roman" w:hAnsi="Segoe UI" w:cs="Segoe UI"/>
      <w:sz w:val="18"/>
      <w:szCs w:val="18"/>
      <w:lang w:val="ru-RU"/>
    </w:rPr>
  </w:style>
  <w:style w:type="character" w:customStyle="1" w:styleId="a9">
    <w:name w:val="Текст выноски Знак"/>
    <w:basedOn w:val="a0"/>
    <w:link w:val="a8"/>
    <w:uiPriority w:val="99"/>
    <w:semiHidden/>
    <w:rsid w:val="00B74998"/>
    <w:rPr>
      <w:rFonts w:ascii="Segoe UI" w:eastAsia="Times New Roman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CB081B"/>
    <w:pPr>
      <w:tabs>
        <w:tab w:val="center" w:pos="4677"/>
        <w:tab w:val="right" w:pos="9355"/>
      </w:tabs>
      <w:spacing w:before="0" w:after="0"/>
    </w:pPr>
  </w:style>
  <w:style w:type="character" w:customStyle="1" w:styleId="ab">
    <w:name w:val="Верхний колонтитул Знак"/>
    <w:basedOn w:val="a0"/>
    <w:link w:val="aa"/>
    <w:uiPriority w:val="99"/>
    <w:rsid w:val="00CB081B"/>
    <w:rPr>
      <w:lang w:val="en-US"/>
    </w:rPr>
  </w:style>
  <w:style w:type="paragraph" w:styleId="ac">
    <w:name w:val="footer"/>
    <w:basedOn w:val="a"/>
    <w:link w:val="ad"/>
    <w:uiPriority w:val="99"/>
    <w:unhideWhenUsed/>
    <w:rsid w:val="00CB081B"/>
    <w:pPr>
      <w:tabs>
        <w:tab w:val="center" w:pos="4677"/>
        <w:tab w:val="right" w:pos="9355"/>
      </w:tabs>
      <w:spacing w:before="0" w:after="0"/>
    </w:pPr>
  </w:style>
  <w:style w:type="character" w:customStyle="1" w:styleId="ad">
    <w:name w:val="Нижний колонтитул Знак"/>
    <w:basedOn w:val="a0"/>
    <w:link w:val="ac"/>
    <w:uiPriority w:val="99"/>
    <w:rsid w:val="00CB081B"/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osmetod.ru/metodicheskoe-prostranstvo/nachalnaya-%20shkola/metodicheskie-rekomendatsii/dist-ob-izo-1-4.html" TargetMode="External"/><Relationship Id="rId13" Type="http://schemas.openxmlformats.org/officeDocument/2006/relationships/hyperlink" Target="https://udoba.org/" TargetMode="External"/><Relationship Id="rId18" Type="http://schemas.openxmlformats.org/officeDocument/2006/relationships/hyperlink" Target="https://learningapps.org/" TargetMode="External"/><Relationship Id="rId26" Type="http://schemas.openxmlformats.org/officeDocument/2006/relationships/hyperlink" Target="https://learningapps.org/" TargetMode="External"/><Relationship Id="rId39" Type="http://schemas.openxmlformats.org/officeDocument/2006/relationships/hyperlink" Target="https://teachermade.com/" TargetMode="External"/><Relationship Id="rId3" Type="http://schemas.openxmlformats.org/officeDocument/2006/relationships/styles" Target="styles.xml"/><Relationship Id="rId21" Type="http://schemas.openxmlformats.org/officeDocument/2006/relationships/hyperlink" Target="https://udoba.org/" TargetMode="External"/><Relationship Id="rId34" Type="http://schemas.openxmlformats.org/officeDocument/2006/relationships/hyperlink" Target="https://learningapps.org/" TargetMode="External"/><Relationship Id="rId42" Type="http://schemas.openxmlformats.org/officeDocument/2006/relationships/footer" Target="footer1.xml"/><Relationship Id="rId47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hyperlink" Target="https://mosmetod.ru/metodicheskoe-prostranstvo/nachalnaya-%20shkola/metodicheskie-rekomendatsii/dist-ob-izo-1-4.html" TargetMode="External"/><Relationship Id="rId17" Type="http://schemas.openxmlformats.org/officeDocument/2006/relationships/hyperlink" Target="https://udoba.org/" TargetMode="External"/><Relationship Id="rId25" Type="http://schemas.openxmlformats.org/officeDocument/2006/relationships/hyperlink" Target="https://udoba.org/" TargetMode="External"/><Relationship Id="rId33" Type="http://schemas.openxmlformats.org/officeDocument/2006/relationships/hyperlink" Target="https://udoba.org/" TargetMode="External"/><Relationship Id="rId38" Type="http://schemas.openxmlformats.org/officeDocument/2006/relationships/hyperlink" Target="https://learningapps.org/" TargetMode="External"/><Relationship Id="rId46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s://mosmetod.ru/metodicheskoe-prostranstvo/nachalnaya-%20shkola/metodicheskie-rekomendatsii/dist-ob-izo-1-4.html" TargetMode="External"/><Relationship Id="rId20" Type="http://schemas.openxmlformats.org/officeDocument/2006/relationships/hyperlink" Target="https://mosmetod.ru/metodicheskoe-prostranstvo/nachalnaya-%20shkola/metodicheskie-rekomendatsii/dist-ob-izo-1-4.html" TargetMode="External"/><Relationship Id="rId29" Type="http://schemas.openxmlformats.org/officeDocument/2006/relationships/hyperlink" Target="https://udoba.org/" TargetMode="External"/><Relationship Id="rId41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teachermade.com/" TargetMode="External"/><Relationship Id="rId24" Type="http://schemas.openxmlformats.org/officeDocument/2006/relationships/hyperlink" Target="https://mosmetod.ru/metodicheskoe-prostranstvo/nachalnaya-%20shkola/metodicheskie-rekomendatsii/dist-ob-izo-1-4.html" TargetMode="External"/><Relationship Id="rId32" Type="http://schemas.openxmlformats.org/officeDocument/2006/relationships/hyperlink" Target="https://mosmetod.ru/metodicheskoe-prostranstvo/nachalnaya-%20shkola/metodicheskie-rekomendatsii/dist-ob-izo-1-4.html" TargetMode="External"/><Relationship Id="rId37" Type="http://schemas.openxmlformats.org/officeDocument/2006/relationships/hyperlink" Target="https://udoba.org/" TargetMode="External"/><Relationship Id="rId40" Type="http://schemas.openxmlformats.org/officeDocument/2006/relationships/header" Target="header1.xml"/><Relationship Id="rId45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hyperlink" Target="https://teachermade.com/" TargetMode="External"/><Relationship Id="rId23" Type="http://schemas.openxmlformats.org/officeDocument/2006/relationships/hyperlink" Target="https://teachermade.com/" TargetMode="External"/><Relationship Id="rId28" Type="http://schemas.openxmlformats.org/officeDocument/2006/relationships/hyperlink" Target="https://mosmetod.ru/metodicheskoe-prostranstvo/nachalnaya-%20shkola/metodicheskie-rekomendatsii/dist-ob-izo-1-4.html" TargetMode="External"/><Relationship Id="rId36" Type="http://schemas.openxmlformats.org/officeDocument/2006/relationships/hyperlink" Target="https://mosmetod.ru/metodicheskoe-prostranstvo/nachalnaya-%20shkola/metodicheskie-rekomendatsii/dist-ob-izo-1-4.html" TargetMode="External"/><Relationship Id="rId10" Type="http://schemas.openxmlformats.org/officeDocument/2006/relationships/hyperlink" Target="https://learningapps.org/" TargetMode="External"/><Relationship Id="rId19" Type="http://schemas.openxmlformats.org/officeDocument/2006/relationships/hyperlink" Target="https://teachermade.com/" TargetMode="External"/><Relationship Id="rId31" Type="http://schemas.openxmlformats.org/officeDocument/2006/relationships/hyperlink" Target="https://teachermade.com/" TargetMode="External"/><Relationship Id="rId44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yperlink" Target="https://udoba.org/" TargetMode="External"/><Relationship Id="rId14" Type="http://schemas.openxmlformats.org/officeDocument/2006/relationships/hyperlink" Target="https://learningapps.org/" TargetMode="External"/><Relationship Id="rId22" Type="http://schemas.openxmlformats.org/officeDocument/2006/relationships/hyperlink" Target="https://learningapps.org/" TargetMode="External"/><Relationship Id="rId27" Type="http://schemas.openxmlformats.org/officeDocument/2006/relationships/hyperlink" Target="https://teachermade.com/" TargetMode="External"/><Relationship Id="rId30" Type="http://schemas.openxmlformats.org/officeDocument/2006/relationships/hyperlink" Target="https://learningapps.org/" TargetMode="External"/><Relationship Id="rId35" Type="http://schemas.openxmlformats.org/officeDocument/2006/relationships/hyperlink" Target="https://teachermade.com/" TargetMode="External"/><Relationship Id="rId43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12AC18-805C-4F67-8D88-2E20D66217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</TotalTime>
  <Pages>1</Pages>
  <Words>12517</Words>
  <Characters>71351</Characters>
  <Application>Microsoft Office Word</Application>
  <DocSecurity>0</DocSecurity>
  <Lines>594</Lines>
  <Paragraphs>167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я</dc:creator>
  <cp:lastModifiedBy>Лиана</cp:lastModifiedBy>
  <cp:revision>6</cp:revision>
  <dcterms:created xsi:type="dcterms:W3CDTF">2022-08-24T17:55:00Z</dcterms:created>
  <dcterms:modified xsi:type="dcterms:W3CDTF">2023-01-24T11:35:00Z</dcterms:modified>
</cp:coreProperties>
</file>